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2C2237" w14:textId="74AE8FD1" w:rsidR="007E4FFA" w:rsidRPr="00D728DE" w:rsidRDefault="007E4FFA" w:rsidP="007E4FFA">
      <w:pPr>
        <w:rPr>
          <w:rFonts w:ascii="Arial" w:hAnsi="Arial" w:cs="Arial"/>
          <w:i/>
          <w:iCs/>
          <w:sz w:val="22"/>
          <w:szCs w:val="22"/>
        </w:rPr>
      </w:pPr>
      <w:r w:rsidRPr="00D728DE">
        <w:rPr>
          <w:rFonts w:ascii="Arial" w:hAnsi="Arial" w:cs="Arial"/>
          <w:i/>
          <w:iCs/>
          <w:sz w:val="22"/>
          <w:szCs w:val="22"/>
        </w:rPr>
        <w:t>Comunicat de Presă</w:t>
      </w:r>
    </w:p>
    <w:p w14:paraId="261AF574" w14:textId="77777777" w:rsidR="007E4FFA" w:rsidRPr="00D728DE" w:rsidRDefault="007E4FFA" w:rsidP="007E4FFA">
      <w:pPr>
        <w:rPr>
          <w:rFonts w:ascii="Arial" w:hAnsi="Arial" w:cs="Arial"/>
          <w:i/>
          <w:iCs/>
          <w:sz w:val="22"/>
          <w:szCs w:val="22"/>
        </w:rPr>
      </w:pPr>
    </w:p>
    <w:p w14:paraId="6D0295E1" w14:textId="09D9E892" w:rsidR="009C0ACB" w:rsidRPr="00D728DE" w:rsidRDefault="009C0ACB" w:rsidP="009C0ACB">
      <w:pPr>
        <w:rPr>
          <w:rFonts w:ascii="Arial" w:hAnsi="Arial" w:cs="Arial"/>
          <w:sz w:val="20"/>
          <w:szCs w:val="20"/>
        </w:rPr>
      </w:pPr>
    </w:p>
    <w:p w14:paraId="08FDFC58" w14:textId="02318960" w:rsidR="006B6F85" w:rsidRPr="00D728DE" w:rsidRDefault="00B831F2" w:rsidP="00315FB8">
      <w:pPr>
        <w:jc w:val="center"/>
        <w:rPr>
          <w:rFonts w:ascii="Arial" w:hAnsi="Arial" w:cs="Arial"/>
          <w:b/>
          <w:bCs/>
          <w:sz w:val="28"/>
          <w:szCs w:val="28"/>
        </w:rPr>
      </w:pPr>
      <w:r w:rsidRPr="00D728DE">
        <w:rPr>
          <w:rFonts w:ascii="Arial" w:hAnsi="Arial" w:cs="Arial"/>
          <w:b/>
          <w:bCs/>
          <w:sz w:val="28"/>
          <w:szCs w:val="28"/>
        </w:rPr>
        <w:t>TRANSAVIA</w:t>
      </w:r>
      <w:r w:rsidR="006B6F85" w:rsidRPr="00D728DE">
        <w:rPr>
          <w:rFonts w:ascii="Arial" w:hAnsi="Arial" w:cs="Arial"/>
          <w:b/>
          <w:bCs/>
          <w:sz w:val="28"/>
          <w:szCs w:val="28"/>
        </w:rPr>
        <w:t xml:space="preserve">, </w:t>
      </w:r>
      <w:r w:rsidRPr="00D728DE">
        <w:rPr>
          <w:rFonts w:ascii="Arial" w:hAnsi="Arial" w:cs="Arial"/>
          <w:b/>
          <w:bCs/>
          <w:sz w:val="28"/>
          <w:szCs w:val="28"/>
        </w:rPr>
        <w:t>desemnată Campion al Dezvoltării Durabile pentru</w:t>
      </w:r>
      <w:r w:rsidR="00C63848" w:rsidRPr="00D728DE">
        <w:rPr>
          <w:rFonts w:ascii="Arial" w:hAnsi="Arial" w:cs="Arial"/>
          <w:b/>
          <w:bCs/>
          <w:sz w:val="28"/>
          <w:szCs w:val="28"/>
        </w:rPr>
        <w:t xml:space="preserve"> producție și consum responsabile</w:t>
      </w:r>
    </w:p>
    <w:p w14:paraId="19664808" w14:textId="77777777" w:rsidR="00374A36" w:rsidRPr="00D728DE" w:rsidRDefault="00374A36" w:rsidP="006B6F85">
      <w:pPr>
        <w:rPr>
          <w:rFonts w:ascii="Arial" w:hAnsi="Arial" w:cs="Arial"/>
          <w:b/>
          <w:bCs/>
        </w:rPr>
      </w:pPr>
    </w:p>
    <w:p w14:paraId="112029A0" w14:textId="16688DD8" w:rsidR="00BB7CCB" w:rsidRPr="00D728DE" w:rsidRDefault="00D94823" w:rsidP="00BB7CCB">
      <w:pPr>
        <w:jc w:val="both"/>
        <w:rPr>
          <w:rFonts w:ascii="Arial" w:hAnsi="Arial" w:cs="Arial"/>
          <w:sz w:val="22"/>
          <w:szCs w:val="22"/>
        </w:rPr>
      </w:pPr>
      <w:r w:rsidRPr="00D728DE">
        <w:rPr>
          <w:rFonts w:ascii="Arial" w:hAnsi="Arial" w:cs="Arial"/>
          <w:b/>
          <w:bCs/>
          <w:sz w:val="22"/>
          <w:szCs w:val="22"/>
        </w:rPr>
        <w:t xml:space="preserve">București, </w:t>
      </w:r>
      <w:r w:rsidR="00B831F2" w:rsidRPr="00D728DE">
        <w:rPr>
          <w:rFonts w:ascii="Arial" w:hAnsi="Arial" w:cs="Arial"/>
          <w:b/>
          <w:bCs/>
          <w:sz w:val="22"/>
          <w:szCs w:val="22"/>
        </w:rPr>
        <w:t>1</w:t>
      </w:r>
      <w:r w:rsidR="005449D9">
        <w:rPr>
          <w:rFonts w:ascii="Arial" w:hAnsi="Arial" w:cs="Arial"/>
          <w:b/>
          <w:bCs/>
          <w:sz w:val="22"/>
          <w:szCs w:val="22"/>
        </w:rPr>
        <w:t>1</w:t>
      </w:r>
      <w:r w:rsidRPr="00D728DE">
        <w:rPr>
          <w:rFonts w:ascii="Arial" w:hAnsi="Arial" w:cs="Arial"/>
          <w:b/>
          <w:bCs/>
          <w:sz w:val="22"/>
          <w:szCs w:val="22"/>
        </w:rPr>
        <w:t xml:space="preserve"> </w:t>
      </w:r>
      <w:r w:rsidR="00B831F2" w:rsidRPr="00D728DE">
        <w:rPr>
          <w:rFonts w:ascii="Arial" w:hAnsi="Arial" w:cs="Arial"/>
          <w:b/>
          <w:bCs/>
          <w:sz w:val="22"/>
          <w:szCs w:val="22"/>
        </w:rPr>
        <w:t>ianuarie</w:t>
      </w:r>
      <w:r w:rsidRPr="00D728DE">
        <w:rPr>
          <w:rFonts w:ascii="Arial" w:hAnsi="Arial" w:cs="Arial"/>
          <w:b/>
          <w:bCs/>
          <w:sz w:val="22"/>
          <w:szCs w:val="22"/>
        </w:rPr>
        <w:t xml:space="preserve"> 202</w:t>
      </w:r>
      <w:r w:rsidR="00B831F2" w:rsidRPr="00D728DE">
        <w:rPr>
          <w:rFonts w:ascii="Arial" w:hAnsi="Arial" w:cs="Arial"/>
          <w:b/>
          <w:bCs/>
          <w:sz w:val="22"/>
          <w:szCs w:val="22"/>
        </w:rPr>
        <w:t>4</w:t>
      </w:r>
      <w:r w:rsidRPr="00D728DE">
        <w:rPr>
          <w:rFonts w:ascii="Arial" w:hAnsi="Arial" w:cs="Arial"/>
          <w:b/>
          <w:bCs/>
          <w:sz w:val="22"/>
          <w:szCs w:val="22"/>
        </w:rPr>
        <w:t xml:space="preserve">. </w:t>
      </w:r>
      <w:r w:rsidR="000A3C88" w:rsidRPr="00D728DE">
        <w:rPr>
          <w:rFonts w:ascii="Arial" w:hAnsi="Arial" w:cs="Arial"/>
          <w:b/>
          <w:bCs/>
          <w:sz w:val="22"/>
          <w:szCs w:val="22"/>
        </w:rPr>
        <w:t>TRANSAVIA</w:t>
      </w:r>
      <w:r w:rsidR="000A3C88" w:rsidRPr="00D728DE">
        <w:t xml:space="preserve">, </w:t>
      </w:r>
      <w:r w:rsidR="00A317B7" w:rsidRPr="00D728DE">
        <w:rPr>
          <w:rFonts w:ascii="Arial" w:hAnsi="Arial" w:cs="Arial"/>
          <w:b/>
          <w:bCs/>
          <w:sz w:val="22"/>
          <w:szCs w:val="22"/>
        </w:rPr>
        <w:t xml:space="preserve">liderul </w:t>
      </w:r>
      <w:r w:rsidR="00B11BEA" w:rsidRPr="00D728DE">
        <w:rPr>
          <w:rFonts w:ascii="Arial" w:hAnsi="Arial" w:cs="Arial"/>
          <w:b/>
          <w:bCs/>
          <w:sz w:val="22"/>
          <w:szCs w:val="22"/>
        </w:rPr>
        <w:t xml:space="preserve">sectorului avicol din România, </w:t>
      </w:r>
      <w:r w:rsidR="00A317B7" w:rsidRPr="00D728DE">
        <w:rPr>
          <w:rFonts w:ascii="Arial" w:hAnsi="Arial" w:cs="Arial"/>
          <w:b/>
          <w:bCs/>
          <w:sz w:val="22"/>
          <w:szCs w:val="22"/>
        </w:rPr>
        <w:t xml:space="preserve">a fost </w:t>
      </w:r>
      <w:r w:rsidR="00B11BEA" w:rsidRPr="00D728DE">
        <w:rPr>
          <w:rFonts w:ascii="Arial" w:hAnsi="Arial" w:cs="Arial"/>
          <w:b/>
          <w:bCs/>
          <w:sz w:val="22"/>
          <w:szCs w:val="22"/>
        </w:rPr>
        <w:t>desemnat Campion al Dezvoltării Durabile</w:t>
      </w:r>
      <w:r w:rsidR="00D728DE">
        <w:rPr>
          <w:rFonts w:ascii="Arial" w:hAnsi="Arial" w:cs="Arial"/>
          <w:b/>
          <w:bCs/>
          <w:sz w:val="22"/>
          <w:szCs w:val="22"/>
        </w:rPr>
        <w:t>,</w:t>
      </w:r>
      <w:r w:rsidR="00BB7CCB" w:rsidRPr="00D728DE">
        <w:rPr>
          <w:rFonts w:ascii="Arial" w:hAnsi="Arial" w:cs="Arial"/>
          <w:b/>
          <w:bCs/>
          <w:sz w:val="22"/>
          <w:szCs w:val="22"/>
        </w:rPr>
        <w:t xml:space="preserve"> fiind câștigător al secțiuni</w:t>
      </w:r>
      <w:r w:rsidR="00D728DE">
        <w:rPr>
          <w:rFonts w:ascii="Arial" w:hAnsi="Arial" w:cs="Arial"/>
          <w:b/>
          <w:bCs/>
          <w:sz w:val="22"/>
          <w:szCs w:val="22"/>
        </w:rPr>
        <w:t>i:</w:t>
      </w:r>
      <w:r w:rsidR="00BB7CCB" w:rsidRPr="00D728DE">
        <w:rPr>
          <w:rFonts w:ascii="Arial" w:hAnsi="Arial" w:cs="Arial"/>
          <w:b/>
          <w:bCs/>
          <w:sz w:val="22"/>
          <w:szCs w:val="22"/>
        </w:rPr>
        <w:t xml:space="preserve"> societăți comerciale, indiferent de domeniul de activitate, pentru domeniul „producție și consum responsabile”.</w:t>
      </w:r>
      <w:r w:rsidR="00BB7CCB" w:rsidRPr="00D728DE">
        <w:rPr>
          <w:rFonts w:ascii="Arial" w:hAnsi="Arial" w:cs="Arial"/>
          <w:sz w:val="22"/>
          <w:szCs w:val="22"/>
        </w:rPr>
        <w:t xml:space="preserve"> </w:t>
      </w:r>
    </w:p>
    <w:p w14:paraId="1248969A" w14:textId="603ED938" w:rsidR="003416D9" w:rsidRPr="00D728DE" w:rsidRDefault="00BB7CCB" w:rsidP="000A3C88">
      <w:pPr>
        <w:jc w:val="both"/>
        <w:rPr>
          <w:rFonts w:ascii="Arial" w:hAnsi="Arial" w:cs="Arial"/>
          <w:b/>
          <w:bCs/>
          <w:sz w:val="22"/>
          <w:szCs w:val="22"/>
        </w:rPr>
      </w:pPr>
      <w:r w:rsidRPr="00D728DE">
        <w:rPr>
          <w:rFonts w:ascii="Arial" w:hAnsi="Arial" w:cs="Arial"/>
          <w:b/>
          <w:bCs/>
          <w:sz w:val="22"/>
          <w:szCs w:val="22"/>
        </w:rPr>
        <w:t>Premiul, acordat de Departamentul pentru Dezvoltare Durabilă (DDD) din cadrul Guvernului României, a fost înmânat reprezentanților companiei în cadrul Galei Dezvoltării Durabile din 02 ianuarie 2024.</w:t>
      </w:r>
    </w:p>
    <w:p w14:paraId="3D709F98" w14:textId="77777777" w:rsidR="003416D9" w:rsidRPr="00D728DE" w:rsidRDefault="003416D9" w:rsidP="000A3C88">
      <w:pPr>
        <w:jc w:val="both"/>
        <w:rPr>
          <w:rFonts w:ascii="Arial" w:hAnsi="Arial" w:cs="Arial"/>
          <w:sz w:val="22"/>
          <w:szCs w:val="22"/>
        </w:rPr>
      </w:pPr>
    </w:p>
    <w:p w14:paraId="79A8DCBB" w14:textId="3E85A144" w:rsidR="005C083C" w:rsidRPr="00D728DE" w:rsidRDefault="00445281" w:rsidP="005C083C">
      <w:pPr>
        <w:jc w:val="both"/>
        <w:rPr>
          <w:rFonts w:ascii="Arial" w:hAnsi="Arial" w:cs="Arial"/>
          <w:sz w:val="22"/>
          <w:szCs w:val="22"/>
        </w:rPr>
      </w:pPr>
      <w:r>
        <w:rPr>
          <w:rFonts w:ascii="Arial" w:hAnsi="Arial" w:cs="Arial"/>
          <w:b/>
          <w:bCs/>
          <w:sz w:val="22"/>
          <w:szCs w:val="22"/>
        </w:rPr>
        <w:t>În d</w:t>
      </w:r>
      <w:r w:rsidRPr="00D728DE">
        <w:rPr>
          <w:rFonts w:ascii="Arial" w:hAnsi="Arial" w:cs="Arial"/>
          <w:b/>
          <w:bCs/>
          <w:sz w:val="22"/>
          <w:szCs w:val="22"/>
        </w:rPr>
        <w:t xml:space="preserve">omeniul </w:t>
      </w:r>
      <w:r w:rsidR="005C083C" w:rsidRPr="00D728DE">
        <w:rPr>
          <w:rFonts w:ascii="Arial" w:hAnsi="Arial" w:cs="Arial"/>
          <w:b/>
          <w:bCs/>
          <w:sz w:val="22"/>
          <w:szCs w:val="22"/>
        </w:rPr>
        <w:t xml:space="preserve">„producție și consum responsabile” </w:t>
      </w:r>
      <w:r w:rsidR="00293A09">
        <w:rPr>
          <w:rFonts w:ascii="Arial" w:hAnsi="Arial" w:cs="Arial"/>
          <w:sz w:val="22"/>
          <w:szCs w:val="22"/>
        </w:rPr>
        <w:t>au fost</w:t>
      </w:r>
      <w:r>
        <w:rPr>
          <w:rFonts w:ascii="Arial" w:hAnsi="Arial" w:cs="Arial"/>
          <w:sz w:val="22"/>
          <w:szCs w:val="22"/>
        </w:rPr>
        <w:t xml:space="preserve"> apreciate și recompensate folosirea </w:t>
      </w:r>
      <w:r w:rsidRPr="00D728DE">
        <w:rPr>
          <w:rFonts w:ascii="Arial" w:hAnsi="Arial" w:cs="Arial"/>
          <w:sz w:val="22"/>
          <w:szCs w:val="22"/>
        </w:rPr>
        <w:t>modalitățil</w:t>
      </w:r>
      <w:r>
        <w:rPr>
          <w:rFonts w:ascii="Arial" w:hAnsi="Arial" w:cs="Arial"/>
          <w:sz w:val="22"/>
          <w:szCs w:val="22"/>
        </w:rPr>
        <w:t>or</w:t>
      </w:r>
      <w:r w:rsidRPr="00D728DE">
        <w:rPr>
          <w:rFonts w:ascii="Arial" w:hAnsi="Arial" w:cs="Arial"/>
          <w:sz w:val="22"/>
          <w:szCs w:val="22"/>
        </w:rPr>
        <w:t xml:space="preserve"> </w:t>
      </w:r>
      <w:r w:rsidR="005C083C" w:rsidRPr="00D728DE">
        <w:rPr>
          <w:rFonts w:ascii="Arial" w:hAnsi="Arial" w:cs="Arial"/>
          <w:sz w:val="22"/>
          <w:szCs w:val="22"/>
        </w:rPr>
        <w:t xml:space="preserve">de a produce fără a crește impactul negativ asupra mediului și </w:t>
      </w:r>
      <w:r>
        <w:rPr>
          <w:rFonts w:ascii="Arial" w:hAnsi="Arial" w:cs="Arial"/>
          <w:sz w:val="22"/>
          <w:szCs w:val="22"/>
        </w:rPr>
        <w:t xml:space="preserve">a </w:t>
      </w:r>
      <w:r w:rsidR="005C083C" w:rsidRPr="00D728DE">
        <w:rPr>
          <w:rFonts w:ascii="Arial" w:hAnsi="Arial" w:cs="Arial"/>
          <w:sz w:val="22"/>
          <w:szCs w:val="22"/>
        </w:rPr>
        <w:t>societății, respectarea principiilor de muncă decentă, precum și comportamentele de consum responsabil</w:t>
      </w:r>
      <w:r w:rsidR="00D728DE">
        <w:rPr>
          <w:rFonts w:ascii="Arial" w:hAnsi="Arial" w:cs="Arial"/>
          <w:sz w:val="22"/>
          <w:szCs w:val="22"/>
        </w:rPr>
        <w:t xml:space="preserve">. </w:t>
      </w:r>
    </w:p>
    <w:p w14:paraId="44737417" w14:textId="77777777" w:rsidR="005E4453" w:rsidRPr="00D728DE" w:rsidRDefault="005E4453" w:rsidP="005E4453">
      <w:pPr>
        <w:jc w:val="both"/>
        <w:rPr>
          <w:rFonts w:ascii="Arial" w:hAnsi="Arial" w:cs="Arial"/>
          <w:sz w:val="22"/>
          <w:szCs w:val="22"/>
        </w:rPr>
      </w:pPr>
    </w:p>
    <w:p w14:paraId="7252F2AF" w14:textId="4CFC6058" w:rsidR="005C083C" w:rsidRPr="00D728DE" w:rsidRDefault="00BB5DE5" w:rsidP="00A44A17">
      <w:pPr>
        <w:ind w:left="567" w:right="425"/>
        <w:jc w:val="both"/>
        <w:rPr>
          <w:rFonts w:ascii="Arial" w:hAnsi="Arial" w:cs="Arial"/>
          <w:i/>
          <w:iCs/>
          <w:sz w:val="22"/>
          <w:szCs w:val="22"/>
        </w:rPr>
      </w:pPr>
      <w:r w:rsidRPr="00D728DE">
        <w:rPr>
          <w:rFonts w:ascii="Arial" w:hAnsi="Arial" w:cs="Arial"/>
          <w:i/>
          <w:iCs/>
          <w:sz w:val="22"/>
          <w:szCs w:val="22"/>
        </w:rPr>
        <w:t>„</w:t>
      </w:r>
      <w:r w:rsidR="00F12E55" w:rsidRPr="00D728DE">
        <w:rPr>
          <w:rFonts w:ascii="Arial" w:hAnsi="Arial" w:cs="Arial"/>
          <w:i/>
          <w:iCs/>
          <w:sz w:val="22"/>
          <w:szCs w:val="22"/>
        </w:rPr>
        <w:t>Ne</w:t>
      </w:r>
      <w:r w:rsidRPr="00D728DE">
        <w:rPr>
          <w:rFonts w:ascii="Arial" w:hAnsi="Arial" w:cs="Arial"/>
          <w:i/>
          <w:iCs/>
          <w:sz w:val="22"/>
          <w:szCs w:val="22"/>
        </w:rPr>
        <w:t xml:space="preserve"> </w:t>
      </w:r>
      <w:r w:rsidR="00F12E55" w:rsidRPr="00D728DE">
        <w:rPr>
          <w:rFonts w:ascii="Arial" w:hAnsi="Arial" w:cs="Arial"/>
          <w:i/>
          <w:iCs/>
          <w:sz w:val="22"/>
          <w:szCs w:val="22"/>
        </w:rPr>
        <w:t xml:space="preserve">mândrim că suntem o companie care nu doar vorbește despre sprijinirea Obiectivelor de Dezvoltare Durabilă, ci </w:t>
      </w:r>
      <w:r w:rsidR="00F12E55" w:rsidRPr="00D728DE">
        <w:rPr>
          <w:rFonts w:ascii="Arial" w:hAnsi="Arial" w:cs="Arial"/>
          <w:b/>
          <w:bCs/>
          <w:i/>
          <w:iCs/>
          <w:sz w:val="22"/>
          <w:szCs w:val="22"/>
        </w:rPr>
        <w:t>demonstrăm acest angajament prin fapte concrete</w:t>
      </w:r>
      <w:r w:rsidR="00F12E55" w:rsidRPr="00D728DE">
        <w:rPr>
          <w:rFonts w:ascii="Arial" w:hAnsi="Arial" w:cs="Arial"/>
          <w:i/>
          <w:iCs/>
          <w:sz w:val="22"/>
          <w:szCs w:val="22"/>
        </w:rPr>
        <w:t xml:space="preserve">. </w:t>
      </w:r>
      <w:r w:rsidR="005C083C" w:rsidRPr="00D728DE">
        <w:rPr>
          <w:rFonts w:ascii="Arial" w:hAnsi="Arial" w:cs="Arial"/>
          <w:i/>
          <w:iCs/>
          <w:sz w:val="22"/>
          <w:szCs w:val="22"/>
        </w:rPr>
        <w:t xml:space="preserve">În ultimul deceniu </w:t>
      </w:r>
      <w:r w:rsidR="005C083C" w:rsidRPr="00D728DE">
        <w:rPr>
          <w:rFonts w:ascii="Arial" w:hAnsi="Arial" w:cs="Arial"/>
          <w:b/>
          <w:bCs/>
          <w:i/>
          <w:iCs/>
          <w:sz w:val="22"/>
          <w:szCs w:val="22"/>
        </w:rPr>
        <w:t>am investit mai bine de un sfert de miliard de euro</w:t>
      </w:r>
      <w:r w:rsidR="005C083C" w:rsidRPr="00D728DE">
        <w:rPr>
          <w:rFonts w:ascii="Arial" w:hAnsi="Arial" w:cs="Arial"/>
          <w:i/>
          <w:iCs/>
          <w:sz w:val="22"/>
          <w:szCs w:val="22"/>
        </w:rPr>
        <w:t xml:space="preserve">, din fonduri proprii, în dezvoltarea și modernizarea facilităților de producție, în tehnologii avansate care ne permit să fim cei mai eficienți din sector și să ne reducem amprenta de carbon. Am implementat practici agricole durabile pentru a proteja biodiversitatea și acordăm o atenție deosebită bunăstării animalelor noastre. Ne mândrim cu certificările noastre recunoscute la nivel internațional și cu </w:t>
      </w:r>
      <w:r w:rsidR="005C083C" w:rsidRPr="00D728DE">
        <w:rPr>
          <w:rFonts w:ascii="Arial" w:hAnsi="Arial" w:cs="Arial"/>
          <w:b/>
          <w:bCs/>
          <w:i/>
          <w:iCs/>
          <w:sz w:val="22"/>
          <w:szCs w:val="22"/>
        </w:rPr>
        <w:t xml:space="preserve">cea mai mare investiție în energie regenerabilă din industria alimentară </w:t>
      </w:r>
      <w:r w:rsidR="005C083C" w:rsidRPr="00D728DE">
        <w:rPr>
          <w:rFonts w:ascii="Arial" w:hAnsi="Arial" w:cs="Arial"/>
          <w:i/>
          <w:iCs/>
          <w:sz w:val="22"/>
          <w:szCs w:val="22"/>
        </w:rPr>
        <w:t xml:space="preserve">din România, care ne va permite de anul viitor să ne asigurăm până la 100% din energia necesară din surse proprii. </w:t>
      </w:r>
    </w:p>
    <w:p w14:paraId="1E58A2C4" w14:textId="39C798F5" w:rsidR="005C083C" w:rsidRPr="00D728DE" w:rsidRDefault="00BA7BDD" w:rsidP="00A44A17">
      <w:pPr>
        <w:ind w:left="567" w:right="425"/>
        <w:jc w:val="both"/>
        <w:rPr>
          <w:rFonts w:ascii="Arial" w:hAnsi="Arial" w:cs="Arial"/>
          <w:b/>
          <w:bCs/>
          <w:sz w:val="22"/>
          <w:szCs w:val="22"/>
        </w:rPr>
      </w:pPr>
      <w:r>
        <w:rPr>
          <w:rFonts w:ascii="Arial" w:hAnsi="Arial" w:cs="Arial"/>
          <w:i/>
          <w:iCs/>
          <w:sz w:val="22"/>
          <w:szCs w:val="22"/>
        </w:rPr>
        <w:t>Primim a</w:t>
      </w:r>
      <w:r w:rsidR="005C083C" w:rsidRPr="00D728DE">
        <w:rPr>
          <w:rFonts w:ascii="Arial" w:hAnsi="Arial" w:cs="Arial"/>
          <w:i/>
          <w:iCs/>
          <w:sz w:val="22"/>
          <w:szCs w:val="22"/>
        </w:rPr>
        <w:t xml:space="preserve">cest premiu </w:t>
      </w:r>
      <w:r>
        <w:rPr>
          <w:rFonts w:ascii="Arial" w:hAnsi="Arial" w:cs="Arial"/>
          <w:i/>
          <w:iCs/>
          <w:sz w:val="22"/>
          <w:szCs w:val="22"/>
        </w:rPr>
        <w:t xml:space="preserve">atât ca </w:t>
      </w:r>
      <w:r w:rsidR="005C083C" w:rsidRPr="00D728DE">
        <w:rPr>
          <w:rFonts w:ascii="Arial" w:hAnsi="Arial" w:cs="Arial"/>
          <w:i/>
          <w:iCs/>
          <w:sz w:val="22"/>
          <w:szCs w:val="22"/>
        </w:rPr>
        <w:t xml:space="preserve">o recunoaștere a eforturilor noastre, </w:t>
      </w:r>
      <w:r>
        <w:rPr>
          <w:rFonts w:ascii="Arial" w:hAnsi="Arial" w:cs="Arial"/>
          <w:i/>
          <w:iCs/>
          <w:sz w:val="22"/>
          <w:szCs w:val="22"/>
        </w:rPr>
        <w:t xml:space="preserve">cât </w:t>
      </w:r>
      <w:r w:rsidR="005C083C" w:rsidRPr="00D728DE">
        <w:rPr>
          <w:rFonts w:ascii="Arial" w:hAnsi="Arial" w:cs="Arial"/>
          <w:i/>
          <w:iCs/>
          <w:sz w:val="22"/>
          <w:szCs w:val="22"/>
        </w:rPr>
        <w:t xml:space="preserve">și </w:t>
      </w:r>
      <w:r>
        <w:rPr>
          <w:rFonts w:ascii="Arial" w:hAnsi="Arial" w:cs="Arial"/>
          <w:i/>
          <w:iCs/>
          <w:sz w:val="22"/>
          <w:szCs w:val="22"/>
        </w:rPr>
        <w:t xml:space="preserve">ca </w:t>
      </w:r>
      <w:r w:rsidR="000F47CE">
        <w:rPr>
          <w:rFonts w:ascii="Arial" w:hAnsi="Arial" w:cs="Arial"/>
          <w:i/>
          <w:iCs/>
          <w:sz w:val="22"/>
          <w:szCs w:val="22"/>
        </w:rPr>
        <w:t xml:space="preserve">un impuls, </w:t>
      </w:r>
      <w:r w:rsidR="005C083C" w:rsidRPr="00D728DE">
        <w:rPr>
          <w:rFonts w:ascii="Arial" w:hAnsi="Arial" w:cs="Arial"/>
          <w:i/>
          <w:iCs/>
          <w:sz w:val="22"/>
          <w:szCs w:val="22"/>
        </w:rPr>
        <w:t xml:space="preserve">o motivație crescută </w:t>
      </w:r>
      <w:r w:rsidR="000F47CE">
        <w:rPr>
          <w:rFonts w:ascii="Arial" w:hAnsi="Arial" w:cs="Arial"/>
          <w:i/>
          <w:iCs/>
          <w:sz w:val="22"/>
          <w:szCs w:val="22"/>
        </w:rPr>
        <w:t xml:space="preserve">pentru </w:t>
      </w:r>
      <w:r w:rsidR="005C083C" w:rsidRPr="00D728DE">
        <w:rPr>
          <w:rFonts w:ascii="Arial" w:hAnsi="Arial" w:cs="Arial"/>
          <w:i/>
          <w:iCs/>
          <w:sz w:val="22"/>
          <w:szCs w:val="22"/>
        </w:rPr>
        <w:t>a continua pe acest drum. Mulțumim echipei noastre dedicate, partenerilor noștri și, mai ales, celor care aleg produsele noastre din rafturile magazinelor, împărtășind și susținând astfel viziunea noastră pentru un viitor mai durabil</w:t>
      </w:r>
      <w:r w:rsidR="005C083C" w:rsidRPr="00D728DE">
        <w:rPr>
          <w:rFonts w:ascii="Arial" w:hAnsi="Arial" w:cs="Arial"/>
          <w:sz w:val="22"/>
          <w:szCs w:val="22"/>
        </w:rPr>
        <w:t xml:space="preserve">”, declară </w:t>
      </w:r>
      <w:r w:rsidR="005C083C" w:rsidRPr="00D728DE">
        <w:rPr>
          <w:rFonts w:ascii="Arial" w:hAnsi="Arial" w:cs="Arial"/>
          <w:b/>
          <w:bCs/>
          <w:sz w:val="22"/>
          <w:szCs w:val="22"/>
        </w:rPr>
        <w:t>Theodora Popa, Vicepreședinte TRANSAVIA.</w:t>
      </w:r>
    </w:p>
    <w:p w14:paraId="6741CA15" w14:textId="4968E99B" w:rsidR="005C083C" w:rsidRPr="00D728DE" w:rsidRDefault="005C083C" w:rsidP="005C083C">
      <w:pPr>
        <w:rPr>
          <w:rFonts w:ascii="Arial" w:hAnsi="Arial" w:cs="Arial"/>
          <w:i/>
          <w:iCs/>
          <w:sz w:val="22"/>
          <w:szCs w:val="22"/>
        </w:rPr>
      </w:pPr>
    </w:p>
    <w:p w14:paraId="7C46D905" w14:textId="10D5CC37" w:rsidR="006939AA" w:rsidRPr="00D728DE" w:rsidRDefault="006939AA" w:rsidP="00293A09">
      <w:pPr>
        <w:jc w:val="both"/>
      </w:pPr>
      <w:r w:rsidRPr="00D728DE">
        <w:rPr>
          <w:rFonts w:ascii="Arial" w:hAnsi="Arial" w:cs="Arial"/>
          <w:sz w:val="22"/>
          <w:szCs w:val="22"/>
        </w:rPr>
        <w:t xml:space="preserve">Performanțele TRANSAVIA în domeniul sustenabilității pot fi urmărite în </w:t>
      </w:r>
      <w:r w:rsidRPr="00293A09">
        <w:rPr>
          <w:rFonts w:ascii="Arial" w:hAnsi="Arial" w:cs="Arial"/>
          <w:i/>
          <w:iCs/>
          <w:sz w:val="22"/>
          <w:szCs w:val="22"/>
        </w:rPr>
        <w:t>Rapoartele de sustenabilitate</w:t>
      </w:r>
      <w:r w:rsidR="00C00137" w:rsidRPr="00D728DE">
        <w:rPr>
          <w:rFonts w:ascii="Arial" w:hAnsi="Arial" w:cs="Arial"/>
          <w:sz w:val="22"/>
          <w:szCs w:val="22"/>
        </w:rPr>
        <w:t xml:space="preserve"> pregătite conform standardelor GRI</w:t>
      </w:r>
      <w:r w:rsidRPr="00D728DE">
        <w:rPr>
          <w:rFonts w:ascii="Arial" w:hAnsi="Arial" w:cs="Arial"/>
          <w:sz w:val="22"/>
          <w:szCs w:val="22"/>
        </w:rPr>
        <w:t xml:space="preserve">, pe care </w:t>
      </w:r>
      <w:r w:rsidR="00284E3B" w:rsidRPr="00D728DE">
        <w:rPr>
          <w:rFonts w:ascii="Arial" w:hAnsi="Arial" w:cs="Arial"/>
          <w:sz w:val="22"/>
          <w:szCs w:val="22"/>
        </w:rPr>
        <w:t>compania</w:t>
      </w:r>
      <w:r w:rsidR="00284E3B">
        <w:rPr>
          <w:rFonts w:ascii="Arial" w:hAnsi="Arial" w:cs="Arial"/>
          <w:sz w:val="22"/>
          <w:szCs w:val="22"/>
        </w:rPr>
        <w:t xml:space="preserve">, </w:t>
      </w:r>
      <w:r w:rsidR="00284E3B" w:rsidRPr="00D728DE">
        <w:rPr>
          <w:rFonts w:ascii="Arial" w:hAnsi="Arial" w:cs="Arial"/>
          <w:sz w:val="22"/>
          <w:szCs w:val="22"/>
        </w:rPr>
        <w:t>singura din sector</w:t>
      </w:r>
      <w:r w:rsidR="00284E3B">
        <w:rPr>
          <w:rFonts w:ascii="Arial" w:hAnsi="Arial" w:cs="Arial"/>
          <w:sz w:val="22"/>
          <w:szCs w:val="22"/>
        </w:rPr>
        <w:t>,</w:t>
      </w:r>
      <w:r w:rsidR="00284E3B" w:rsidRPr="00D728DE">
        <w:rPr>
          <w:rFonts w:ascii="Arial" w:hAnsi="Arial" w:cs="Arial"/>
          <w:sz w:val="22"/>
          <w:szCs w:val="22"/>
        </w:rPr>
        <w:t xml:space="preserve"> </w:t>
      </w:r>
      <w:r w:rsidRPr="00D728DE">
        <w:rPr>
          <w:rFonts w:ascii="Arial" w:hAnsi="Arial" w:cs="Arial"/>
          <w:sz w:val="22"/>
          <w:szCs w:val="22"/>
        </w:rPr>
        <w:t>le publică</w:t>
      </w:r>
      <w:r w:rsidR="00284E3B">
        <w:rPr>
          <w:rFonts w:ascii="Arial" w:hAnsi="Arial" w:cs="Arial"/>
          <w:sz w:val="22"/>
          <w:szCs w:val="22"/>
        </w:rPr>
        <w:t>,</w:t>
      </w:r>
      <w:r w:rsidRPr="00D728DE">
        <w:rPr>
          <w:rFonts w:ascii="Arial" w:hAnsi="Arial" w:cs="Arial"/>
          <w:sz w:val="22"/>
          <w:szCs w:val="22"/>
        </w:rPr>
        <w:t xml:space="preserve"> în mod transparent, în</w:t>
      </w:r>
      <w:r w:rsidR="00C00137" w:rsidRPr="00D728DE">
        <w:rPr>
          <w:rFonts w:ascii="Arial" w:hAnsi="Arial" w:cs="Arial"/>
          <w:sz w:val="22"/>
          <w:szCs w:val="22"/>
        </w:rPr>
        <w:t>c</w:t>
      </w:r>
      <w:r w:rsidRPr="00D728DE">
        <w:rPr>
          <w:rFonts w:ascii="Arial" w:hAnsi="Arial" w:cs="Arial"/>
          <w:sz w:val="22"/>
          <w:szCs w:val="22"/>
        </w:rPr>
        <w:t>ă din 2019</w:t>
      </w:r>
      <w:r w:rsidR="00C00137" w:rsidRPr="00D728DE">
        <w:rPr>
          <w:rFonts w:ascii="Arial" w:hAnsi="Arial" w:cs="Arial"/>
          <w:sz w:val="22"/>
          <w:szCs w:val="22"/>
        </w:rPr>
        <w:t xml:space="preserve">. </w:t>
      </w:r>
    </w:p>
    <w:p w14:paraId="0E2F7297" w14:textId="77777777" w:rsidR="00284E3B" w:rsidRDefault="00284E3B" w:rsidP="003E6FB4">
      <w:pPr>
        <w:jc w:val="both"/>
        <w:rPr>
          <w:rFonts w:ascii="Arial" w:hAnsi="Arial" w:cs="Arial"/>
          <w:sz w:val="22"/>
          <w:szCs w:val="22"/>
        </w:rPr>
      </w:pPr>
    </w:p>
    <w:p w14:paraId="6341A352" w14:textId="68059D0E" w:rsidR="00C00137" w:rsidRPr="00D728DE" w:rsidRDefault="00C00137" w:rsidP="003E6FB4">
      <w:pPr>
        <w:jc w:val="both"/>
        <w:rPr>
          <w:rFonts w:ascii="Arial" w:hAnsi="Arial" w:cs="Arial"/>
          <w:sz w:val="22"/>
          <w:szCs w:val="22"/>
        </w:rPr>
      </w:pPr>
      <w:r w:rsidRPr="00D728DE">
        <w:rPr>
          <w:rFonts w:ascii="Arial" w:hAnsi="Arial" w:cs="Arial"/>
          <w:sz w:val="22"/>
          <w:szCs w:val="22"/>
        </w:rPr>
        <w:t>Controlul total asupra siguranței și calității produselor, dar și al impactului de mediu</w:t>
      </w:r>
      <w:r w:rsidR="00284E3B">
        <w:rPr>
          <w:rFonts w:ascii="Arial" w:hAnsi="Arial" w:cs="Arial"/>
          <w:sz w:val="22"/>
          <w:szCs w:val="22"/>
        </w:rPr>
        <w:t>,</w:t>
      </w:r>
      <w:r w:rsidRPr="00D728DE">
        <w:rPr>
          <w:rFonts w:ascii="Arial" w:hAnsi="Arial" w:cs="Arial"/>
          <w:sz w:val="22"/>
          <w:szCs w:val="22"/>
        </w:rPr>
        <w:t xml:space="preserve"> este posibil deoarece a</w:t>
      </w:r>
      <w:r w:rsidR="005C07C3" w:rsidRPr="00D728DE">
        <w:rPr>
          <w:rFonts w:ascii="Arial" w:hAnsi="Arial" w:cs="Arial"/>
          <w:sz w:val="22"/>
          <w:szCs w:val="22"/>
        </w:rPr>
        <w:t>facerea de familie, cu capital 100% românesc, are un model unic în regiune, fiind cu adevărat 100% integra</w:t>
      </w:r>
      <w:r w:rsidR="00284E3B">
        <w:rPr>
          <w:rFonts w:ascii="Arial" w:hAnsi="Arial" w:cs="Arial"/>
          <w:sz w:val="22"/>
          <w:szCs w:val="22"/>
        </w:rPr>
        <w:t>tă</w:t>
      </w:r>
      <w:r w:rsidR="005C07C3" w:rsidRPr="00D728DE">
        <w:rPr>
          <w:rFonts w:ascii="Arial" w:hAnsi="Arial" w:cs="Arial"/>
          <w:sz w:val="22"/>
          <w:szCs w:val="22"/>
        </w:rPr>
        <w:t xml:space="preserve"> vertical</w:t>
      </w:r>
      <w:r w:rsidR="00EE6B1B" w:rsidRPr="00D728DE">
        <w:rPr>
          <w:rFonts w:ascii="Arial" w:hAnsi="Arial" w:cs="Arial"/>
          <w:sz w:val="22"/>
          <w:szCs w:val="22"/>
        </w:rPr>
        <w:t xml:space="preserve">. Totodată, prin </w:t>
      </w:r>
      <w:r w:rsidR="006939AA" w:rsidRPr="00D728DE">
        <w:rPr>
          <w:rFonts w:ascii="Arial" w:hAnsi="Arial" w:cs="Arial"/>
          <w:sz w:val="22"/>
          <w:szCs w:val="22"/>
        </w:rPr>
        <w:t>politic</w:t>
      </w:r>
      <w:r w:rsidR="00EE6B1B" w:rsidRPr="00D728DE">
        <w:rPr>
          <w:rFonts w:ascii="Arial" w:hAnsi="Arial" w:cs="Arial"/>
          <w:sz w:val="22"/>
          <w:szCs w:val="22"/>
        </w:rPr>
        <w:t>a</w:t>
      </w:r>
      <w:r w:rsidR="006939AA" w:rsidRPr="00D728DE">
        <w:rPr>
          <w:rFonts w:ascii="Arial" w:hAnsi="Arial" w:cs="Arial"/>
          <w:sz w:val="22"/>
          <w:szCs w:val="22"/>
        </w:rPr>
        <w:t xml:space="preserve"> </w:t>
      </w:r>
      <w:r w:rsidR="00EE6B1B" w:rsidRPr="00D728DE">
        <w:rPr>
          <w:rFonts w:ascii="Arial" w:hAnsi="Arial" w:cs="Arial"/>
          <w:sz w:val="22"/>
          <w:szCs w:val="22"/>
        </w:rPr>
        <w:t>„</w:t>
      </w:r>
      <w:r w:rsidR="006939AA" w:rsidRPr="00D728DE">
        <w:rPr>
          <w:rFonts w:ascii="Arial" w:hAnsi="Arial" w:cs="Arial"/>
          <w:sz w:val="22"/>
          <w:szCs w:val="22"/>
        </w:rPr>
        <w:t>ZERO pierderi</w:t>
      </w:r>
      <w:r w:rsidR="00EE6B1B" w:rsidRPr="00D728DE">
        <w:rPr>
          <w:rFonts w:ascii="Arial" w:hAnsi="Arial" w:cs="Arial"/>
          <w:sz w:val="22"/>
          <w:szCs w:val="22"/>
        </w:rPr>
        <w:t xml:space="preserve">”, </w:t>
      </w:r>
      <w:r w:rsidRPr="00D728DE">
        <w:rPr>
          <w:rFonts w:ascii="Arial" w:hAnsi="Arial" w:cs="Arial"/>
          <w:sz w:val="22"/>
          <w:szCs w:val="22"/>
        </w:rPr>
        <w:t xml:space="preserve">toți cei aproape 2400 de angajați au grijă de resurse, făcând zi de zi lucrurile exact așa cum trebuie, de la bob la furculiță. </w:t>
      </w:r>
    </w:p>
    <w:p w14:paraId="096C45AE" w14:textId="68237693" w:rsidR="006939AA" w:rsidRPr="00D728DE" w:rsidRDefault="006939AA" w:rsidP="005C07C3"/>
    <w:p w14:paraId="54AA88F8" w14:textId="77777777" w:rsidR="00ED054C" w:rsidRPr="00D728DE" w:rsidRDefault="00EE6B1B" w:rsidP="00EE6B1B">
      <w:pPr>
        <w:jc w:val="both"/>
        <w:rPr>
          <w:rFonts w:ascii="Arial" w:hAnsi="Arial" w:cs="Arial"/>
          <w:sz w:val="22"/>
          <w:szCs w:val="22"/>
        </w:rPr>
      </w:pPr>
      <w:r w:rsidRPr="00D728DE">
        <w:rPr>
          <w:rFonts w:ascii="Arial" w:hAnsi="Arial" w:cs="Arial"/>
          <w:sz w:val="22"/>
          <w:szCs w:val="22"/>
        </w:rPr>
        <w:t xml:space="preserve">TRANSAVIA este </w:t>
      </w:r>
      <w:r w:rsidR="005C07C3" w:rsidRPr="00D728DE">
        <w:rPr>
          <w:rFonts w:ascii="Arial" w:hAnsi="Arial" w:cs="Arial"/>
          <w:sz w:val="22"/>
          <w:szCs w:val="22"/>
        </w:rPr>
        <w:t>sigurul producător de carne de pui din România care produce, crește și proces</w:t>
      </w:r>
      <w:r w:rsidRPr="00D728DE">
        <w:rPr>
          <w:rFonts w:ascii="Arial" w:hAnsi="Arial" w:cs="Arial"/>
          <w:sz w:val="22"/>
          <w:szCs w:val="22"/>
        </w:rPr>
        <w:t>eaz</w:t>
      </w:r>
      <w:r w:rsidR="005C07C3" w:rsidRPr="00D728DE">
        <w:rPr>
          <w:rFonts w:ascii="Arial" w:hAnsi="Arial" w:cs="Arial"/>
          <w:sz w:val="22"/>
          <w:szCs w:val="22"/>
        </w:rPr>
        <w:t xml:space="preserve">ă toții pui exclusiv în facilitățile proprii, putând astfel garanta calitatea și siguranța tuturor produselor oferite. </w:t>
      </w:r>
      <w:r w:rsidRPr="00D728DE">
        <w:rPr>
          <w:rFonts w:ascii="Arial" w:hAnsi="Arial" w:cs="Arial"/>
          <w:sz w:val="22"/>
          <w:szCs w:val="22"/>
        </w:rPr>
        <w:t>Compania deține</w:t>
      </w:r>
      <w:r w:rsidR="005C07C3" w:rsidRPr="00D728DE">
        <w:rPr>
          <w:rFonts w:ascii="Arial" w:hAnsi="Arial" w:cs="Arial"/>
          <w:sz w:val="22"/>
          <w:szCs w:val="22"/>
        </w:rPr>
        <w:t xml:space="preserve"> ferme de reproducție și incubație, ferme de creștere, abatoare, fabrică de procesare</w:t>
      </w:r>
      <w:r w:rsidRPr="00D728DE">
        <w:rPr>
          <w:rFonts w:ascii="Arial" w:hAnsi="Arial" w:cs="Arial"/>
          <w:sz w:val="22"/>
          <w:szCs w:val="22"/>
        </w:rPr>
        <w:t xml:space="preserve"> și flotă proprie pentru transportul produselor</w:t>
      </w:r>
      <w:r w:rsidR="005C07C3" w:rsidRPr="00D728DE">
        <w:rPr>
          <w:rFonts w:ascii="Arial" w:hAnsi="Arial" w:cs="Arial"/>
          <w:sz w:val="22"/>
          <w:szCs w:val="22"/>
        </w:rPr>
        <w:t xml:space="preserve">. </w:t>
      </w:r>
    </w:p>
    <w:p w14:paraId="44EBD586" w14:textId="77777777" w:rsidR="00ED054C" w:rsidRPr="00D728DE" w:rsidRDefault="00ED054C" w:rsidP="00EE6B1B">
      <w:pPr>
        <w:jc w:val="both"/>
        <w:rPr>
          <w:rFonts w:ascii="Arial" w:hAnsi="Arial" w:cs="Arial"/>
          <w:sz w:val="22"/>
          <w:szCs w:val="22"/>
        </w:rPr>
      </w:pPr>
    </w:p>
    <w:p w14:paraId="179E2C2D" w14:textId="1F06204D" w:rsidR="00ED054C" w:rsidRPr="00D728DE" w:rsidRDefault="00ED054C" w:rsidP="00ED054C">
      <w:pPr>
        <w:jc w:val="both"/>
        <w:rPr>
          <w:rFonts w:ascii="Arial" w:hAnsi="Arial" w:cs="Arial"/>
          <w:sz w:val="22"/>
          <w:szCs w:val="22"/>
        </w:rPr>
      </w:pPr>
      <w:r w:rsidRPr="00D728DE">
        <w:rPr>
          <w:rFonts w:ascii="Arial" w:hAnsi="Arial" w:cs="Arial"/>
          <w:sz w:val="22"/>
          <w:szCs w:val="22"/>
        </w:rPr>
        <w:t xml:space="preserve">Calitatea produselor TRANSAVIA este parte integrantă din strategia de sustenabilitate a companiei, iar un element de bază în realizarea acestui angajament este hrana sănătoasă și nutriția corectă a puilor. În lanțul de producție, integrat vertical 100%, </w:t>
      </w:r>
      <w:r w:rsidRPr="00D728DE">
        <w:rPr>
          <w:rFonts w:ascii="Arial" w:hAnsi="Arial" w:cs="Arial"/>
          <w:i/>
          <w:iCs/>
          <w:sz w:val="22"/>
          <w:szCs w:val="22"/>
        </w:rPr>
        <w:t>de la bob la furculiță</w:t>
      </w:r>
      <w:r w:rsidRPr="00D728DE">
        <w:rPr>
          <w:rFonts w:ascii="Arial" w:hAnsi="Arial" w:cs="Arial"/>
          <w:sz w:val="22"/>
          <w:szCs w:val="22"/>
        </w:rPr>
        <w:t xml:space="preserve">, sunt procesați exclusiv pui crescuți în facilitățile proprii, hrăniți cu cereale produse în cele peste 10.000 de hectare cultivate în </w:t>
      </w:r>
      <w:r w:rsidR="00BA5E69">
        <w:rPr>
          <w:rFonts w:ascii="Arial" w:hAnsi="Arial" w:cs="Arial"/>
          <w:sz w:val="22"/>
          <w:szCs w:val="22"/>
        </w:rPr>
        <w:lastRenderedPageBreak/>
        <w:t xml:space="preserve">propriile </w:t>
      </w:r>
      <w:r w:rsidRPr="00D728DE">
        <w:rPr>
          <w:rFonts w:ascii="Arial" w:hAnsi="Arial" w:cs="Arial"/>
          <w:sz w:val="22"/>
          <w:szCs w:val="22"/>
        </w:rPr>
        <w:t>ferme vegetale. Recolta este procesată în propria Fabrică de Nutrețuri Combinate, asigurând astfel, zilnic, nutrețuri proaspete fermelor de creștere și de reproducție.</w:t>
      </w:r>
    </w:p>
    <w:p w14:paraId="7B86741D" w14:textId="77777777" w:rsidR="00ED054C" w:rsidRPr="00D728DE" w:rsidRDefault="00ED054C" w:rsidP="00ED054C">
      <w:pPr>
        <w:jc w:val="both"/>
        <w:rPr>
          <w:rFonts w:ascii="Arial" w:hAnsi="Arial" w:cs="Arial"/>
          <w:sz w:val="22"/>
          <w:szCs w:val="22"/>
        </w:rPr>
      </w:pPr>
    </w:p>
    <w:p w14:paraId="724E2723" w14:textId="74941CD7" w:rsidR="005C07C3" w:rsidRPr="00D728DE" w:rsidRDefault="00BA5E69" w:rsidP="00EE6B1B">
      <w:pPr>
        <w:jc w:val="both"/>
        <w:rPr>
          <w:rFonts w:ascii="Arial" w:hAnsi="Arial" w:cs="Arial"/>
          <w:sz w:val="22"/>
          <w:szCs w:val="22"/>
        </w:rPr>
      </w:pPr>
      <w:r>
        <w:rPr>
          <w:rFonts w:ascii="Arial" w:hAnsi="Arial" w:cs="Arial"/>
          <w:sz w:val="22"/>
          <w:szCs w:val="22"/>
        </w:rPr>
        <w:t xml:space="preserve">TRANSAVIA </w:t>
      </w:r>
      <w:r w:rsidR="005C07C3" w:rsidRPr="00D728DE">
        <w:rPr>
          <w:rFonts w:ascii="Arial" w:hAnsi="Arial" w:cs="Arial"/>
          <w:sz w:val="22"/>
          <w:szCs w:val="22"/>
        </w:rPr>
        <w:t xml:space="preserve">a inaugurat </w:t>
      </w:r>
      <w:r>
        <w:rPr>
          <w:rFonts w:ascii="Arial" w:hAnsi="Arial" w:cs="Arial"/>
          <w:sz w:val="22"/>
          <w:szCs w:val="22"/>
        </w:rPr>
        <w:t>d</w:t>
      </w:r>
      <w:r w:rsidRPr="00D728DE">
        <w:rPr>
          <w:rFonts w:ascii="Arial" w:hAnsi="Arial" w:cs="Arial"/>
          <w:sz w:val="22"/>
          <w:szCs w:val="22"/>
        </w:rPr>
        <w:t xml:space="preserve">e curând </w:t>
      </w:r>
      <w:r w:rsidR="005C07C3" w:rsidRPr="00D728DE">
        <w:rPr>
          <w:rFonts w:ascii="Arial" w:hAnsi="Arial" w:cs="Arial"/>
          <w:sz w:val="22"/>
          <w:szCs w:val="22"/>
        </w:rPr>
        <w:t>cea mai modernă fabrică de făinuri proteice datorită căreia toate sub</w:t>
      </w:r>
      <w:r>
        <w:rPr>
          <w:rFonts w:ascii="Arial" w:hAnsi="Arial" w:cs="Arial"/>
          <w:sz w:val="22"/>
          <w:szCs w:val="22"/>
        </w:rPr>
        <w:t>p</w:t>
      </w:r>
      <w:r w:rsidR="005C07C3" w:rsidRPr="00D728DE">
        <w:rPr>
          <w:rFonts w:ascii="Arial" w:hAnsi="Arial" w:cs="Arial"/>
          <w:sz w:val="22"/>
          <w:szCs w:val="22"/>
        </w:rPr>
        <w:t xml:space="preserve">rodusele </w:t>
      </w:r>
      <w:r>
        <w:rPr>
          <w:rFonts w:ascii="Arial" w:hAnsi="Arial" w:cs="Arial"/>
          <w:sz w:val="22"/>
          <w:szCs w:val="22"/>
        </w:rPr>
        <w:t xml:space="preserve">care nu sunt </w:t>
      </w:r>
      <w:r w:rsidR="005C07C3" w:rsidRPr="00D728DE">
        <w:rPr>
          <w:rFonts w:ascii="Arial" w:hAnsi="Arial" w:cs="Arial"/>
          <w:sz w:val="22"/>
          <w:szCs w:val="22"/>
        </w:rPr>
        <w:t>destinate consumului uman</w:t>
      </w:r>
      <w:r>
        <w:rPr>
          <w:rFonts w:ascii="Arial" w:hAnsi="Arial" w:cs="Arial"/>
          <w:sz w:val="22"/>
          <w:szCs w:val="22"/>
        </w:rPr>
        <w:t xml:space="preserve"> </w:t>
      </w:r>
      <w:r w:rsidRPr="00D728DE">
        <w:rPr>
          <w:rFonts w:ascii="Arial" w:hAnsi="Arial" w:cs="Arial"/>
          <w:sz w:val="22"/>
          <w:szCs w:val="22"/>
        </w:rPr>
        <w:t xml:space="preserve">sunt </w:t>
      </w:r>
      <w:r>
        <w:rPr>
          <w:rFonts w:ascii="Arial" w:hAnsi="Arial" w:cs="Arial"/>
          <w:sz w:val="22"/>
          <w:szCs w:val="22"/>
        </w:rPr>
        <w:t xml:space="preserve">procesate și </w:t>
      </w:r>
      <w:r w:rsidRPr="00D728DE">
        <w:rPr>
          <w:rFonts w:ascii="Arial" w:hAnsi="Arial" w:cs="Arial"/>
          <w:sz w:val="22"/>
          <w:szCs w:val="22"/>
        </w:rPr>
        <w:t>utilizate</w:t>
      </w:r>
      <w:r w:rsidR="005C07C3" w:rsidRPr="00D728DE">
        <w:rPr>
          <w:rFonts w:ascii="Arial" w:hAnsi="Arial" w:cs="Arial"/>
          <w:sz w:val="22"/>
          <w:szCs w:val="22"/>
        </w:rPr>
        <w:t xml:space="preserve">, fără a produce practic deloc deșeuri. La fel, </w:t>
      </w:r>
      <w:r w:rsidR="00ED054C" w:rsidRPr="00D728DE">
        <w:rPr>
          <w:rFonts w:ascii="Arial" w:hAnsi="Arial" w:cs="Arial"/>
          <w:sz w:val="22"/>
          <w:szCs w:val="22"/>
        </w:rPr>
        <w:t>compania se îngrijește</w:t>
      </w:r>
      <w:r w:rsidR="005C07C3" w:rsidRPr="00D728DE">
        <w:rPr>
          <w:rFonts w:ascii="Arial" w:hAnsi="Arial" w:cs="Arial"/>
          <w:sz w:val="22"/>
          <w:szCs w:val="22"/>
        </w:rPr>
        <w:t xml:space="preserve"> și ca nămolurile din stațiile</w:t>
      </w:r>
      <w:r w:rsidR="00ED054C" w:rsidRPr="00D728DE">
        <w:rPr>
          <w:rFonts w:ascii="Arial" w:hAnsi="Arial" w:cs="Arial"/>
          <w:sz w:val="22"/>
          <w:szCs w:val="22"/>
        </w:rPr>
        <w:t xml:space="preserve"> proprii</w:t>
      </w:r>
      <w:r w:rsidR="005C07C3" w:rsidRPr="00D728DE">
        <w:rPr>
          <w:rFonts w:ascii="Arial" w:hAnsi="Arial" w:cs="Arial"/>
          <w:sz w:val="22"/>
          <w:szCs w:val="22"/>
        </w:rPr>
        <w:t xml:space="preserve"> de epurare a apelor și așternutul din fermele de creștere</w:t>
      </w:r>
      <w:r>
        <w:rPr>
          <w:rFonts w:ascii="Arial" w:hAnsi="Arial" w:cs="Arial"/>
          <w:sz w:val="22"/>
          <w:szCs w:val="22"/>
        </w:rPr>
        <w:t xml:space="preserve"> </w:t>
      </w:r>
      <w:r w:rsidRPr="00D728DE">
        <w:rPr>
          <w:rFonts w:ascii="Arial" w:hAnsi="Arial" w:cs="Arial"/>
          <w:sz w:val="22"/>
          <w:szCs w:val="22"/>
        </w:rPr>
        <w:t>să fie utilizate</w:t>
      </w:r>
      <w:r>
        <w:rPr>
          <w:rFonts w:ascii="Arial" w:hAnsi="Arial" w:cs="Arial"/>
          <w:sz w:val="22"/>
          <w:szCs w:val="22"/>
        </w:rPr>
        <w:t>,</w:t>
      </w:r>
      <w:r w:rsidRPr="00D728DE">
        <w:rPr>
          <w:rFonts w:ascii="Arial" w:hAnsi="Arial" w:cs="Arial"/>
          <w:sz w:val="22"/>
          <w:szCs w:val="22"/>
        </w:rPr>
        <w:t xml:space="preserve"> </w:t>
      </w:r>
      <w:r w:rsidR="005C07C3" w:rsidRPr="00D728DE">
        <w:rPr>
          <w:rFonts w:ascii="Arial" w:hAnsi="Arial" w:cs="Arial"/>
          <w:sz w:val="22"/>
          <w:szCs w:val="22"/>
        </w:rPr>
        <w:t xml:space="preserve">după o pregătirea tehnologică corespunzătoare, ca îngrășământ natural în fermele vegetale. </w:t>
      </w:r>
      <w:r w:rsidR="00ED054C" w:rsidRPr="00D728DE">
        <w:rPr>
          <w:rFonts w:ascii="Arial" w:hAnsi="Arial" w:cs="Arial"/>
          <w:sz w:val="22"/>
          <w:szCs w:val="22"/>
        </w:rPr>
        <w:t xml:space="preserve">Astfel, compania </w:t>
      </w:r>
      <w:r w:rsidR="005C07C3" w:rsidRPr="00D728DE">
        <w:rPr>
          <w:rFonts w:ascii="Arial" w:hAnsi="Arial" w:cs="Arial"/>
          <w:sz w:val="22"/>
          <w:szCs w:val="22"/>
        </w:rPr>
        <w:t xml:space="preserve">reduce semnificativ folosirea fertilizatorilor </w:t>
      </w:r>
      <w:r w:rsidR="00ED054C" w:rsidRPr="00D728DE">
        <w:rPr>
          <w:rFonts w:ascii="Arial" w:hAnsi="Arial" w:cs="Arial"/>
          <w:sz w:val="22"/>
          <w:szCs w:val="22"/>
        </w:rPr>
        <w:t>chimici</w:t>
      </w:r>
      <w:r w:rsidR="005C07C3" w:rsidRPr="00D728DE">
        <w:rPr>
          <w:rFonts w:ascii="Arial" w:hAnsi="Arial" w:cs="Arial"/>
          <w:sz w:val="22"/>
          <w:szCs w:val="22"/>
        </w:rPr>
        <w:t xml:space="preserve"> și protej</w:t>
      </w:r>
      <w:r w:rsidR="00ED054C" w:rsidRPr="00D728DE">
        <w:rPr>
          <w:rFonts w:ascii="Arial" w:hAnsi="Arial" w:cs="Arial"/>
          <w:sz w:val="22"/>
          <w:szCs w:val="22"/>
        </w:rPr>
        <w:t>ează</w:t>
      </w:r>
      <w:r w:rsidR="005C07C3" w:rsidRPr="00D728DE">
        <w:rPr>
          <w:rFonts w:ascii="Arial" w:hAnsi="Arial" w:cs="Arial"/>
          <w:sz w:val="22"/>
          <w:szCs w:val="22"/>
        </w:rPr>
        <w:t xml:space="preserve"> biodiversitatea.</w:t>
      </w:r>
    </w:p>
    <w:p w14:paraId="75FE3299" w14:textId="77777777" w:rsidR="005C083C" w:rsidRPr="00D728DE" w:rsidRDefault="005C083C" w:rsidP="00F12E55">
      <w:pPr>
        <w:rPr>
          <w:rFonts w:ascii="Arial" w:hAnsi="Arial" w:cs="Arial"/>
          <w:i/>
          <w:iCs/>
          <w:sz w:val="22"/>
          <w:szCs w:val="22"/>
        </w:rPr>
      </w:pPr>
    </w:p>
    <w:p w14:paraId="605DEC66" w14:textId="007B01D6" w:rsidR="00ED054C" w:rsidRPr="00D728DE" w:rsidRDefault="00ED054C" w:rsidP="00417699">
      <w:pPr>
        <w:tabs>
          <w:tab w:val="num" w:pos="720"/>
        </w:tabs>
        <w:jc w:val="both"/>
        <w:rPr>
          <w:rFonts w:ascii="Arial" w:hAnsi="Arial" w:cs="Arial"/>
          <w:sz w:val="22"/>
          <w:szCs w:val="22"/>
        </w:rPr>
      </w:pPr>
      <w:r w:rsidRPr="00D728DE">
        <w:rPr>
          <w:rFonts w:ascii="Arial" w:hAnsi="Arial" w:cs="Arial"/>
          <w:sz w:val="22"/>
          <w:szCs w:val="22"/>
        </w:rPr>
        <w:t xml:space="preserve">TRANSAVIA este singura companie cu capital 100% românesc care și-a asumat standardele pentru a fi </w:t>
      </w:r>
      <w:proofErr w:type="spellStart"/>
      <w:r w:rsidRPr="00D728DE">
        <w:rPr>
          <w:rFonts w:ascii="Arial" w:hAnsi="Arial" w:cs="Arial"/>
          <w:sz w:val="22"/>
          <w:szCs w:val="22"/>
        </w:rPr>
        <w:t>co</w:t>
      </w:r>
      <w:proofErr w:type="spellEnd"/>
      <w:r w:rsidRPr="00D728DE">
        <w:rPr>
          <w:rFonts w:ascii="Arial" w:hAnsi="Arial" w:cs="Arial"/>
          <w:sz w:val="22"/>
          <w:szCs w:val="22"/>
        </w:rPr>
        <w:t xml:space="preserve">-semnatară a Codului de Conduită al UE cu privire la Practicile Responsabile Comerciale și de Marketing în Sectorul Alimentar. </w:t>
      </w:r>
    </w:p>
    <w:p w14:paraId="3ABAB755" w14:textId="77777777" w:rsidR="00ED054C" w:rsidRPr="00D728DE" w:rsidRDefault="00ED054C" w:rsidP="00417699">
      <w:pPr>
        <w:tabs>
          <w:tab w:val="num" w:pos="720"/>
        </w:tabs>
        <w:jc w:val="both"/>
        <w:rPr>
          <w:rFonts w:ascii="Arial" w:hAnsi="Arial" w:cs="Arial"/>
          <w:sz w:val="22"/>
          <w:szCs w:val="22"/>
        </w:rPr>
      </w:pPr>
    </w:p>
    <w:p w14:paraId="13B5ED8A" w14:textId="4AFCD190" w:rsidR="007A689C" w:rsidRPr="00D728DE" w:rsidRDefault="0006258F" w:rsidP="007A689C">
      <w:pPr>
        <w:tabs>
          <w:tab w:val="num" w:pos="720"/>
        </w:tabs>
        <w:jc w:val="both"/>
        <w:rPr>
          <w:rFonts w:ascii="Arial" w:hAnsi="Arial" w:cs="Arial"/>
          <w:sz w:val="22"/>
          <w:szCs w:val="22"/>
        </w:rPr>
      </w:pPr>
      <w:r w:rsidRPr="00D728DE">
        <w:rPr>
          <w:rFonts w:ascii="Arial" w:hAnsi="Arial" w:cs="Arial"/>
          <w:sz w:val="22"/>
          <w:szCs w:val="22"/>
        </w:rPr>
        <w:t xml:space="preserve">Campionii dezvoltării durabile în domeniul </w:t>
      </w:r>
      <w:r w:rsidR="00BA5E69">
        <w:rPr>
          <w:rFonts w:ascii="Arial" w:hAnsi="Arial" w:cs="Arial"/>
          <w:sz w:val="22"/>
          <w:szCs w:val="22"/>
        </w:rPr>
        <w:t>„</w:t>
      </w:r>
      <w:r w:rsidRPr="00D728DE">
        <w:rPr>
          <w:rFonts w:ascii="Arial" w:hAnsi="Arial" w:cs="Arial"/>
          <w:sz w:val="22"/>
          <w:szCs w:val="22"/>
        </w:rPr>
        <w:t>producție și consum responsabile</w:t>
      </w:r>
      <w:r w:rsidR="00BA5E69">
        <w:rPr>
          <w:rFonts w:ascii="Arial" w:hAnsi="Arial" w:cs="Arial"/>
          <w:sz w:val="22"/>
          <w:szCs w:val="22"/>
        </w:rPr>
        <w:t>”</w:t>
      </w:r>
      <w:r w:rsidRPr="00D728DE">
        <w:rPr>
          <w:rFonts w:ascii="Arial" w:hAnsi="Arial" w:cs="Arial"/>
          <w:sz w:val="22"/>
          <w:szCs w:val="22"/>
        </w:rPr>
        <w:t xml:space="preserve">, </w:t>
      </w:r>
      <w:r w:rsidR="00555664" w:rsidRPr="00D728DE">
        <w:rPr>
          <w:rFonts w:ascii="Arial" w:hAnsi="Arial" w:cs="Arial"/>
          <w:sz w:val="22"/>
          <w:szCs w:val="22"/>
        </w:rPr>
        <w:t>câștigători</w:t>
      </w:r>
      <w:r w:rsidRPr="00D728DE">
        <w:rPr>
          <w:rFonts w:ascii="Arial" w:hAnsi="Arial" w:cs="Arial"/>
          <w:sz w:val="22"/>
          <w:szCs w:val="22"/>
        </w:rPr>
        <w:t xml:space="preserve"> a</w:t>
      </w:r>
      <w:r w:rsidR="00555664" w:rsidRPr="00D728DE">
        <w:rPr>
          <w:rFonts w:ascii="Arial" w:hAnsi="Arial" w:cs="Arial"/>
          <w:sz w:val="22"/>
          <w:szCs w:val="22"/>
        </w:rPr>
        <w:t>i acestei ediții</w:t>
      </w:r>
      <w:r w:rsidRPr="00D728DE">
        <w:rPr>
          <w:rFonts w:ascii="Arial" w:hAnsi="Arial" w:cs="Arial"/>
          <w:sz w:val="22"/>
          <w:szCs w:val="22"/>
        </w:rPr>
        <w:t>, au derulat</w:t>
      </w:r>
      <w:r w:rsidR="00555664" w:rsidRPr="00D728DE">
        <w:rPr>
          <w:rFonts w:ascii="Arial" w:hAnsi="Arial" w:cs="Arial"/>
          <w:sz w:val="22"/>
          <w:szCs w:val="22"/>
        </w:rPr>
        <w:t xml:space="preserve"> proiecte de succes c</w:t>
      </w:r>
      <w:r w:rsidR="00417699" w:rsidRPr="00D728DE">
        <w:rPr>
          <w:rFonts w:ascii="Arial" w:hAnsi="Arial" w:cs="Arial"/>
          <w:sz w:val="22"/>
          <w:szCs w:val="22"/>
        </w:rPr>
        <w:t>are evidențiază legătura dintre domeniul „consum și producție” și dezvoltare durabilă prin cel puțin unul dintre următoarele Obiective ale Dezvoltării Durabile (ODD): ODD 7 (energie), ODD 8 (muncă decentă și creștere economică), ODD 9 (industrie, inovație, infrastructură), ODD 11 (orașe și comunități durabile), ODD 12 (consum și producție), ODD 17 (parteneriate internaționale).</w:t>
      </w:r>
      <w:r w:rsidR="007A689C" w:rsidRPr="00D728DE">
        <w:rPr>
          <w:rFonts w:ascii="Arial" w:hAnsi="Arial" w:cs="Arial"/>
          <w:sz w:val="22"/>
          <w:szCs w:val="22"/>
        </w:rPr>
        <w:t xml:space="preserve"> Pentru desemnarea celor cinci „campioni” care derulează proiecte de succes în domeniul „producție și consum responsabile”, juriul de experți a avut în vedere calitatea proiectelor de a fi colaborative, beneficiul public adus de acestea, creativitatea, </w:t>
      </w:r>
      <w:proofErr w:type="spellStart"/>
      <w:r w:rsidR="007A689C" w:rsidRPr="00D728DE">
        <w:rPr>
          <w:rFonts w:ascii="Arial" w:hAnsi="Arial" w:cs="Arial"/>
          <w:sz w:val="22"/>
          <w:szCs w:val="22"/>
        </w:rPr>
        <w:t>replicabilitatea</w:t>
      </w:r>
      <w:proofErr w:type="spellEnd"/>
      <w:r w:rsidR="007A689C" w:rsidRPr="00D728DE">
        <w:rPr>
          <w:rFonts w:ascii="Arial" w:hAnsi="Arial" w:cs="Arial"/>
          <w:sz w:val="22"/>
          <w:szCs w:val="22"/>
        </w:rPr>
        <w:t xml:space="preserve"> </w:t>
      </w:r>
      <w:proofErr w:type="spellStart"/>
      <w:r w:rsidR="007A689C" w:rsidRPr="00D728DE">
        <w:rPr>
          <w:rFonts w:ascii="Arial" w:hAnsi="Arial" w:cs="Arial"/>
          <w:sz w:val="22"/>
          <w:szCs w:val="22"/>
        </w:rPr>
        <w:t>şi</w:t>
      </w:r>
      <w:proofErr w:type="spellEnd"/>
      <w:r w:rsidR="007A689C" w:rsidRPr="00D728DE">
        <w:rPr>
          <w:rFonts w:ascii="Arial" w:hAnsi="Arial" w:cs="Arial"/>
          <w:sz w:val="22"/>
          <w:szCs w:val="22"/>
        </w:rPr>
        <w:t xml:space="preserve"> vizibilitatea proiectelor, precum și capacitatea de a genera continuitate.</w:t>
      </w:r>
    </w:p>
    <w:p w14:paraId="1DCD4BC9" w14:textId="77777777" w:rsidR="00BB5F17" w:rsidRPr="00D728DE" w:rsidRDefault="00BB5F17" w:rsidP="00417699">
      <w:pPr>
        <w:tabs>
          <w:tab w:val="num" w:pos="720"/>
        </w:tabs>
        <w:jc w:val="both"/>
        <w:rPr>
          <w:rFonts w:ascii="Arial" w:hAnsi="Arial" w:cs="Arial"/>
          <w:sz w:val="22"/>
          <w:szCs w:val="22"/>
        </w:rPr>
      </w:pPr>
    </w:p>
    <w:p w14:paraId="0B7A0117" w14:textId="7957A385" w:rsidR="00555664" w:rsidRPr="00D728DE" w:rsidRDefault="00BB5F17" w:rsidP="00E5005E">
      <w:pPr>
        <w:jc w:val="both"/>
        <w:rPr>
          <w:rFonts w:ascii="Arial" w:hAnsi="Arial" w:cs="Arial"/>
          <w:sz w:val="22"/>
          <w:szCs w:val="22"/>
        </w:rPr>
      </w:pPr>
      <w:r w:rsidRPr="00D728DE">
        <w:rPr>
          <w:rFonts w:ascii="Arial" w:hAnsi="Arial" w:cs="Arial"/>
          <w:sz w:val="22"/>
          <w:szCs w:val="22"/>
        </w:rPr>
        <w:t>Concursul reprezintă un demers prin care Departamentul pentru Dezvoltare Durabilă (DDD) din cadrul Guvernului României își propune să identifice organizațiile care dovedesc atenție la problemele delicate ale societății și care derulează acțiuni în domeniul sustenabilității. Cei 5 Campioni</w:t>
      </w:r>
      <w:r w:rsidR="00BA5E69">
        <w:rPr>
          <w:rFonts w:ascii="Arial" w:hAnsi="Arial" w:cs="Arial"/>
          <w:sz w:val="22"/>
          <w:szCs w:val="22"/>
        </w:rPr>
        <w:t xml:space="preserve"> </w:t>
      </w:r>
      <w:r w:rsidRPr="00D728DE">
        <w:rPr>
          <w:rFonts w:ascii="Arial" w:hAnsi="Arial" w:cs="Arial"/>
          <w:sz w:val="22"/>
          <w:szCs w:val="22"/>
        </w:rPr>
        <w:t>care au primit trofee</w:t>
      </w:r>
      <w:r w:rsidR="00BA5E69">
        <w:rPr>
          <w:rFonts w:ascii="Arial" w:hAnsi="Arial" w:cs="Arial"/>
          <w:sz w:val="22"/>
          <w:szCs w:val="22"/>
        </w:rPr>
        <w:t xml:space="preserve"> activează în </w:t>
      </w:r>
      <w:r w:rsidRPr="00D728DE">
        <w:rPr>
          <w:rFonts w:ascii="Arial" w:hAnsi="Arial" w:cs="Arial"/>
          <w:sz w:val="22"/>
          <w:szCs w:val="22"/>
        </w:rPr>
        <w:t xml:space="preserve">domeniile: ONG, școli, universități, administrație publică și societăți comerciale. </w:t>
      </w:r>
    </w:p>
    <w:p w14:paraId="281DC2D4" w14:textId="1E1528DC" w:rsidR="000A3C88" w:rsidRPr="00D728DE" w:rsidRDefault="000A3C88" w:rsidP="00E5005E">
      <w:pPr>
        <w:jc w:val="both"/>
        <w:rPr>
          <w:rFonts w:ascii="Arial" w:hAnsi="Arial" w:cs="Arial"/>
          <w:sz w:val="22"/>
          <w:szCs w:val="22"/>
        </w:rPr>
      </w:pPr>
      <w:r w:rsidRPr="00D728DE">
        <w:rPr>
          <w:rFonts w:ascii="Arial" w:hAnsi="Arial" w:cs="Arial"/>
          <w:sz w:val="22"/>
          <w:szCs w:val="22"/>
        </w:rPr>
        <w:t>Competiția face parte dintr-un amplu program de conștientizare și informare privind cele 17 Obiective de Dezvoltare Durabilă înscrise în Agenda 2030.</w:t>
      </w:r>
    </w:p>
    <w:p w14:paraId="6EEC8057" w14:textId="77777777" w:rsidR="000A3C88" w:rsidRPr="00D728DE" w:rsidRDefault="000A3C88" w:rsidP="00E5005E">
      <w:pPr>
        <w:jc w:val="both"/>
        <w:rPr>
          <w:rFonts w:ascii="Arial" w:hAnsi="Arial" w:cs="Arial"/>
          <w:sz w:val="22"/>
          <w:szCs w:val="22"/>
        </w:rPr>
      </w:pPr>
    </w:p>
    <w:p w14:paraId="0C57E791" w14:textId="77777777" w:rsidR="00044D90" w:rsidRPr="00D728DE" w:rsidRDefault="00044D90" w:rsidP="001923FC">
      <w:pPr>
        <w:rPr>
          <w:rFonts w:ascii="Arial" w:hAnsi="Arial" w:cs="Arial"/>
          <w:b/>
          <w:bCs/>
          <w:sz w:val="20"/>
          <w:szCs w:val="20"/>
        </w:rPr>
      </w:pPr>
    </w:p>
    <w:p w14:paraId="739254CF" w14:textId="22009B70" w:rsidR="001923FC" w:rsidRPr="00D728DE" w:rsidRDefault="001923FC" w:rsidP="001923FC">
      <w:pPr>
        <w:rPr>
          <w:rFonts w:ascii="Arial" w:hAnsi="Arial" w:cs="Arial"/>
          <w:b/>
          <w:bCs/>
          <w:sz w:val="20"/>
          <w:szCs w:val="20"/>
        </w:rPr>
      </w:pPr>
      <w:r w:rsidRPr="00D728DE">
        <w:rPr>
          <w:rFonts w:ascii="Arial" w:hAnsi="Arial" w:cs="Arial"/>
          <w:b/>
          <w:bCs/>
          <w:sz w:val="20"/>
          <w:szCs w:val="20"/>
        </w:rPr>
        <w:t xml:space="preserve">Despre </w:t>
      </w:r>
      <w:r w:rsidR="000E01ED" w:rsidRPr="00D728DE">
        <w:rPr>
          <w:rFonts w:ascii="Arial" w:hAnsi="Arial" w:cs="Arial"/>
          <w:b/>
          <w:bCs/>
          <w:sz w:val="20"/>
          <w:szCs w:val="20"/>
        </w:rPr>
        <w:t>TRANSAVIA</w:t>
      </w:r>
    </w:p>
    <w:p w14:paraId="75F4DCF1" w14:textId="77777777" w:rsidR="00D94823" w:rsidRPr="00D728DE" w:rsidRDefault="001F4B6A" w:rsidP="001F4B6A">
      <w:pPr>
        <w:jc w:val="both"/>
        <w:rPr>
          <w:rFonts w:ascii="Arial" w:hAnsi="Arial" w:cs="Arial"/>
          <w:sz w:val="16"/>
          <w:szCs w:val="16"/>
        </w:rPr>
      </w:pPr>
      <w:bookmarkStart w:id="0" w:name="_Hlk116393217"/>
      <w:r w:rsidRPr="00D728DE">
        <w:rPr>
          <w:rFonts w:ascii="Arial" w:hAnsi="Arial" w:cs="Arial"/>
          <w:sz w:val="16"/>
          <w:szCs w:val="16"/>
        </w:rPr>
        <w:t xml:space="preserve">TRANSAVIA este liderul pieței locale de carne de pui, fiind una dintre cele mai importante afaceri de familie, care deține și produce brandul de </w:t>
      </w:r>
      <w:hyperlink r:id="rId8" w:history="1">
        <w:r w:rsidRPr="00D728DE">
          <w:rPr>
            <w:rStyle w:val="Hyperlink"/>
            <w:rFonts w:ascii="Arial" w:hAnsi="Arial" w:cs="Arial"/>
            <w:i/>
            <w:iCs/>
            <w:sz w:val="16"/>
            <w:szCs w:val="16"/>
          </w:rPr>
          <w:t>carne de pui Fragedo</w:t>
        </w:r>
      </w:hyperlink>
      <w:r w:rsidRPr="00D728DE">
        <w:rPr>
          <w:rFonts w:ascii="Arial" w:hAnsi="Arial" w:cs="Arial"/>
          <w:sz w:val="16"/>
          <w:szCs w:val="16"/>
        </w:rPr>
        <w:t> și </w:t>
      </w:r>
      <w:hyperlink r:id="rId9" w:history="1">
        <w:r w:rsidRPr="00D728DE">
          <w:rPr>
            <w:rStyle w:val="Hyperlink"/>
            <w:rFonts w:ascii="Arial" w:hAnsi="Arial" w:cs="Arial"/>
            <w:i/>
            <w:iCs/>
            <w:sz w:val="16"/>
            <w:szCs w:val="16"/>
          </w:rPr>
          <w:t xml:space="preserve">semipreparate pe bază de pui </w:t>
        </w:r>
        <w:proofErr w:type="spellStart"/>
        <w:r w:rsidRPr="00D728DE">
          <w:rPr>
            <w:rStyle w:val="Hyperlink"/>
            <w:rFonts w:ascii="Arial" w:hAnsi="Arial" w:cs="Arial"/>
            <w:i/>
            <w:iCs/>
            <w:sz w:val="16"/>
            <w:szCs w:val="16"/>
          </w:rPr>
          <w:t>Papane</w:t>
        </w:r>
        <w:proofErr w:type="spellEnd"/>
      </w:hyperlink>
      <w:r w:rsidRPr="00D728DE">
        <w:rPr>
          <w:rFonts w:ascii="Arial" w:hAnsi="Arial" w:cs="Arial"/>
          <w:sz w:val="16"/>
          <w:szCs w:val="16"/>
        </w:rPr>
        <w:t xml:space="preserve">. Inclusă în topul celor mai valoroase portofolii din România, TRANSAVIA operează sustenabil cu un model de business integrat vertical, bazat pe cele mai bune practici și cele mai stricte protocoale în întreg lanțul de producție și distribuție, </w:t>
      </w:r>
      <w:r w:rsidRPr="00D728DE">
        <w:rPr>
          <w:rFonts w:ascii="Arial" w:hAnsi="Arial" w:cs="Arial"/>
          <w:i/>
          <w:iCs/>
          <w:sz w:val="16"/>
          <w:szCs w:val="16"/>
        </w:rPr>
        <w:t>de la bob la furculiță</w:t>
      </w:r>
      <w:r w:rsidRPr="00D728DE">
        <w:rPr>
          <w:rFonts w:ascii="Arial" w:hAnsi="Arial" w:cs="Arial"/>
          <w:sz w:val="16"/>
          <w:szCs w:val="16"/>
        </w:rPr>
        <w:t xml:space="preserve">. </w:t>
      </w:r>
    </w:p>
    <w:p w14:paraId="15F0C908" w14:textId="2E4B707E" w:rsidR="001F4B6A" w:rsidRPr="00D728DE" w:rsidRDefault="001F4B6A" w:rsidP="001F4B6A">
      <w:pPr>
        <w:jc w:val="both"/>
        <w:rPr>
          <w:rFonts w:ascii="Arial" w:hAnsi="Arial" w:cs="Arial"/>
          <w:sz w:val="16"/>
          <w:szCs w:val="16"/>
        </w:rPr>
      </w:pPr>
      <w:r w:rsidRPr="00D728DE">
        <w:rPr>
          <w:rFonts w:ascii="Arial" w:hAnsi="Arial" w:cs="Arial"/>
          <w:sz w:val="16"/>
          <w:szCs w:val="16"/>
        </w:rPr>
        <w:t xml:space="preserve">În cei peste 32 de ani de activitate, TRANSAVIA a investit constant în modernizare și în tehnologie de ultimă generație și a adoptat inovația ca sursă de creștere sustenabilă a business-ului și de predictibilitate pentru viitor. Unul dintre cei mai mari angajatori români, TRANSAVIA are în prezent aproape 2.400 de angajați, care activează preponderent în cele 31 ferme de creștere a păsărilor și în cele 4 ferme de producție vegetală, în fabrica de nutrețuri combinate, în cele 3 abatoare de ultimă generație și în fabrica de procesare a cărnii. În fermele TRANSAVIA, localizate în 8 județe din România, se produc anual peste 100.000 de tone de carne de pui. Aproximativ 30% la sută din producția anuală a companiei merge către export, în mai multe state europene și de pe alte continente. </w:t>
      </w:r>
      <w:bookmarkEnd w:id="0"/>
      <w:r w:rsidRPr="00D728DE">
        <w:rPr>
          <w:rFonts w:ascii="Arial" w:hAnsi="Arial" w:cs="Arial"/>
          <w:i/>
          <w:iCs/>
          <w:sz w:val="16"/>
          <w:szCs w:val="16"/>
        </w:rPr>
        <w:t>Fragedo</w:t>
      </w:r>
      <w:r w:rsidRPr="00D728DE">
        <w:rPr>
          <w:rFonts w:ascii="Arial" w:hAnsi="Arial" w:cs="Arial"/>
          <w:sz w:val="16"/>
          <w:szCs w:val="16"/>
        </w:rPr>
        <w:t xml:space="preserve">, brand emblemă al companiei, este primul brand din România care, în urma evaluării Consiliului Român pentru Publicitate (RAC) </w:t>
      </w:r>
      <w:r w:rsidR="00C80EF1" w:rsidRPr="00D728DE">
        <w:rPr>
          <w:rFonts w:ascii="Arial" w:hAnsi="Arial" w:cs="Arial"/>
          <w:sz w:val="16"/>
          <w:szCs w:val="16"/>
        </w:rPr>
        <w:t>a primit dreptul de a purta</w:t>
      </w:r>
      <w:r w:rsidRPr="00D728DE">
        <w:rPr>
          <w:rFonts w:ascii="Arial" w:hAnsi="Arial" w:cs="Arial"/>
          <w:sz w:val="16"/>
          <w:szCs w:val="16"/>
        </w:rPr>
        <w:t xml:space="preserve"> pe spotul TV sigiliul </w:t>
      </w:r>
      <w:hyperlink r:id="rId10" w:history="1">
        <w:r w:rsidRPr="00D728DE">
          <w:rPr>
            <w:rStyle w:val="Hyperlink"/>
            <w:rFonts w:ascii="Arial" w:hAnsi="Arial" w:cs="Arial"/>
            <w:sz w:val="16"/>
            <w:szCs w:val="16"/>
          </w:rPr>
          <w:t>Marca Etică</w:t>
        </w:r>
      </w:hyperlink>
      <w:r w:rsidRPr="00D728DE">
        <w:rPr>
          <w:rFonts w:ascii="Arial" w:hAnsi="Arial" w:cs="Arial"/>
          <w:i/>
          <w:iCs/>
          <w:sz w:val="16"/>
          <w:szCs w:val="16"/>
        </w:rPr>
        <w:t>,</w:t>
      </w:r>
      <w:r w:rsidRPr="00D728DE">
        <w:rPr>
          <w:rFonts w:ascii="Arial" w:hAnsi="Arial" w:cs="Arial"/>
          <w:b/>
          <w:bCs/>
          <w:sz w:val="16"/>
          <w:szCs w:val="16"/>
        </w:rPr>
        <w:t xml:space="preserve"> </w:t>
      </w:r>
      <w:r w:rsidRPr="00D728DE">
        <w:rPr>
          <w:rFonts w:ascii="Arial" w:hAnsi="Arial" w:cs="Arial"/>
          <w:i/>
          <w:iCs/>
          <w:sz w:val="16"/>
          <w:szCs w:val="16"/>
        </w:rPr>
        <w:t xml:space="preserve">ce </w:t>
      </w:r>
      <w:r w:rsidRPr="00D728DE">
        <w:rPr>
          <w:rFonts w:ascii="Arial" w:hAnsi="Arial" w:cs="Arial"/>
          <w:sz w:val="16"/>
          <w:szCs w:val="16"/>
        </w:rPr>
        <w:t xml:space="preserve">atestă respectarea principiilor etice și a bunelor practici de publicitate. TRANSAVIA </w:t>
      </w:r>
      <w:r w:rsidR="00C80EF1" w:rsidRPr="00D728DE">
        <w:rPr>
          <w:rFonts w:ascii="Arial" w:hAnsi="Arial" w:cs="Arial"/>
          <w:sz w:val="16"/>
          <w:szCs w:val="16"/>
        </w:rPr>
        <w:t xml:space="preserve">publică </w:t>
      </w:r>
      <w:hyperlink r:id="rId11" w:history="1">
        <w:r w:rsidR="00C80EF1" w:rsidRPr="00D728DE">
          <w:rPr>
            <w:rStyle w:val="Hyperlink"/>
            <w:rFonts w:ascii="Arial" w:hAnsi="Arial" w:cs="Arial"/>
            <w:sz w:val="16"/>
            <w:szCs w:val="16"/>
          </w:rPr>
          <w:t>Rapoarte de Sustenabilitate</w:t>
        </w:r>
      </w:hyperlink>
      <w:r w:rsidR="00C80EF1" w:rsidRPr="00D728DE">
        <w:rPr>
          <w:rFonts w:ascii="Arial" w:hAnsi="Arial" w:cs="Arial"/>
          <w:sz w:val="16"/>
          <w:szCs w:val="16"/>
        </w:rPr>
        <w:t xml:space="preserve"> din 2019 și este </w:t>
      </w:r>
      <w:r w:rsidRPr="00D728DE">
        <w:rPr>
          <w:rFonts w:ascii="Arial" w:hAnsi="Arial" w:cs="Arial"/>
          <w:sz w:val="16"/>
          <w:szCs w:val="16"/>
        </w:rPr>
        <w:t xml:space="preserve">singura companie cu capital 100% românesc care și-a asumat standardele pentru a fi </w:t>
      </w:r>
      <w:proofErr w:type="spellStart"/>
      <w:r w:rsidRPr="00D728DE">
        <w:rPr>
          <w:rFonts w:ascii="Arial" w:hAnsi="Arial" w:cs="Arial"/>
          <w:sz w:val="16"/>
          <w:szCs w:val="16"/>
        </w:rPr>
        <w:t>co</w:t>
      </w:r>
      <w:proofErr w:type="spellEnd"/>
      <w:r w:rsidRPr="00D728DE">
        <w:rPr>
          <w:rFonts w:ascii="Arial" w:hAnsi="Arial" w:cs="Arial"/>
          <w:sz w:val="16"/>
          <w:szCs w:val="16"/>
        </w:rPr>
        <w:t xml:space="preserve">-semnatară a Codului de Conduită al UE cu privire la Practicile Responsabile Comerciale și de Marketing în Sectorul Alimentar. </w:t>
      </w:r>
    </w:p>
    <w:p w14:paraId="44D70909" w14:textId="05B9653B" w:rsidR="005448D4" w:rsidRPr="00D728DE" w:rsidRDefault="005448D4" w:rsidP="001F4B6A">
      <w:pPr>
        <w:jc w:val="both"/>
        <w:rPr>
          <w:rFonts w:ascii="Arial" w:hAnsi="Arial" w:cs="Arial"/>
          <w:sz w:val="16"/>
          <w:szCs w:val="16"/>
        </w:rPr>
      </w:pPr>
      <w:r w:rsidRPr="00D728DE">
        <w:rPr>
          <w:rFonts w:ascii="Arial" w:hAnsi="Arial" w:cs="Arial"/>
          <w:sz w:val="16"/>
          <w:szCs w:val="16"/>
        </w:rPr>
        <w:t>TRANSAVIA are cea mai mare investiție în energie verde din industria alimentară din România, datorită căreia își poate asigura până la 100% energia necesară proceselor tehnologice din surse proprii, regenerabile.</w:t>
      </w:r>
    </w:p>
    <w:p w14:paraId="515CE982" w14:textId="77777777" w:rsidR="001F4B6A" w:rsidRPr="00D728DE" w:rsidRDefault="001F4B6A" w:rsidP="001F4B6A">
      <w:pPr>
        <w:rPr>
          <w:rFonts w:ascii="Arial" w:hAnsi="Arial" w:cs="Arial"/>
          <w:sz w:val="16"/>
          <w:szCs w:val="16"/>
        </w:rPr>
      </w:pPr>
      <w:r w:rsidRPr="00D728DE">
        <w:rPr>
          <w:rFonts w:ascii="Arial" w:hAnsi="Arial" w:cs="Arial"/>
          <w:sz w:val="16"/>
          <w:szCs w:val="16"/>
        </w:rPr>
        <w:t xml:space="preserve">Pentru mai multe informații, vizitați </w:t>
      </w:r>
      <w:hyperlink r:id="rId12">
        <w:r w:rsidRPr="00D728DE">
          <w:rPr>
            <w:rStyle w:val="Hyperlink"/>
            <w:rFonts w:ascii="Arial" w:hAnsi="Arial" w:cs="Arial"/>
            <w:sz w:val="16"/>
            <w:szCs w:val="16"/>
          </w:rPr>
          <w:t>https://transavia.ro/</w:t>
        </w:r>
      </w:hyperlink>
      <w:r w:rsidRPr="00D728DE">
        <w:rPr>
          <w:rFonts w:ascii="Arial" w:hAnsi="Arial" w:cs="Arial"/>
          <w:sz w:val="16"/>
          <w:szCs w:val="16"/>
        </w:rPr>
        <w:t>.</w:t>
      </w:r>
    </w:p>
    <w:p w14:paraId="6888007B" w14:textId="77777777" w:rsidR="001F4B6A" w:rsidRPr="00D728DE" w:rsidRDefault="001F4B6A" w:rsidP="000F3221">
      <w:pPr>
        <w:jc w:val="both"/>
        <w:rPr>
          <w:rFonts w:ascii="Arial" w:hAnsi="Arial" w:cs="Arial"/>
          <w:sz w:val="16"/>
          <w:szCs w:val="16"/>
        </w:rPr>
      </w:pPr>
    </w:p>
    <w:p w14:paraId="70AC0AFA" w14:textId="77777777" w:rsidR="006669C6" w:rsidRPr="00D728DE" w:rsidRDefault="006669C6" w:rsidP="00676660">
      <w:pPr>
        <w:jc w:val="both"/>
        <w:rPr>
          <w:rFonts w:ascii="Arial" w:hAnsi="Arial" w:cs="Arial"/>
          <w:sz w:val="16"/>
          <w:szCs w:val="16"/>
        </w:rPr>
      </w:pPr>
    </w:p>
    <w:p w14:paraId="217D12C6" w14:textId="77777777" w:rsidR="002142EF" w:rsidRPr="00D728DE" w:rsidRDefault="002142EF" w:rsidP="00676660">
      <w:pPr>
        <w:jc w:val="both"/>
        <w:rPr>
          <w:rFonts w:ascii="Arial" w:hAnsi="Arial" w:cs="Arial"/>
          <w:sz w:val="16"/>
          <w:szCs w:val="16"/>
        </w:rPr>
      </w:pPr>
    </w:p>
    <w:p w14:paraId="5C625BE2" w14:textId="77777777" w:rsidR="00676660" w:rsidRPr="00D728DE" w:rsidRDefault="00676660" w:rsidP="00664DB2">
      <w:pPr>
        <w:jc w:val="both"/>
        <w:rPr>
          <w:rFonts w:ascii="Arial" w:hAnsi="Arial" w:cs="Arial"/>
          <w:sz w:val="16"/>
          <w:szCs w:val="16"/>
        </w:rPr>
      </w:pPr>
    </w:p>
    <w:p w14:paraId="5E5BEA54" w14:textId="2671E764" w:rsidR="001E0FE8" w:rsidRPr="00D728DE" w:rsidRDefault="00664DB2" w:rsidP="00664DB2">
      <w:pPr>
        <w:jc w:val="center"/>
        <w:rPr>
          <w:rFonts w:ascii="Arial" w:hAnsi="Arial" w:cs="Arial"/>
        </w:rPr>
      </w:pPr>
      <w:r w:rsidRPr="00D728DE">
        <w:rPr>
          <w:rFonts w:ascii="Arial" w:hAnsi="Arial" w:cs="Arial"/>
        </w:rPr>
        <w:t>###</w:t>
      </w:r>
    </w:p>
    <w:p w14:paraId="33C00D76" w14:textId="77777777" w:rsidR="00664DB2" w:rsidRPr="00D728DE" w:rsidRDefault="00664DB2">
      <w:pPr>
        <w:rPr>
          <w:rFonts w:ascii="Arial" w:hAnsi="Arial" w:cs="Arial"/>
          <w:b/>
          <w:bCs/>
        </w:rPr>
      </w:pPr>
    </w:p>
    <w:p w14:paraId="5AED8015" w14:textId="2073BB0F" w:rsidR="001F558C" w:rsidRPr="00D728DE" w:rsidRDefault="00664DB2" w:rsidP="001F558C">
      <w:pPr>
        <w:rPr>
          <w:rFonts w:ascii="Arial" w:hAnsi="Arial" w:cs="Arial"/>
        </w:rPr>
      </w:pPr>
      <w:r w:rsidRPr="00D728DE">
        <w:rPr>
          <w:rFonts w:ascii="Arial" w:hAnsi="Arial" w:cs="Arial"/>
          <w:b/>
          <w:bCs/>
          <w:i/>
          <w:iCs/>
        </w:rPr>
        <w:t>Contact</w:t>
      </w:r>
      <w:r w:rsidRPr="00D728DE">
        <w:rPr>
          <w:rFonts w:ascii="Arial" w:hAnsi="Arial" w:cs="Arial"/>
          <w:i/>
          <w:iCs/>
        </w:rPr>
        <w:t xml:space="preserve">: </w:t>
      </w:r>
      <w:hyperlink r:id="rId13" w:history="1">
        <w:r w:rsidR="001F558C" w:rsidRPr="00D728DE">
          <w:rPr>
            <w:rStyle w:val="Hyperlink"/>
            <w:rFonts w:ascii="Arial" w:hAnsi="Arial" w:cs="Arial"/>
            <w:i/>
            <w:iCs/>
          </w:rPr>
          <w:t>relatii.publice@transavia.ro</w:t>
        </w:r>
      </w:hyperlink>
      <w:r w:rsidR="00E502FD" w:rsidRPr="00D728DE">
        <w:rPr>
          <w:rStyle w:val="Hyperlink"/>
          <w:rFonts w:ascii="Arial" w:hAnsi="Arial" w:cs="Arial"/>
          <w:u w:val="none"/>
        </w:rPr>
        <w:t xml:space="preserve"> </w:t>
      </w:r>
      <w:r w:rsidR="00E502FD" w:rsidRPr="00D728DE">
        <w:rPr>
          <w:rFonts w:ascii="Arial" w:hAnsi="Arial" w:cs="Arial"/>
        </w:rPr>
        <w:t xml:space="preserve">| </w:t>
      </w:r>
      <w:r w:rsidR="00E502FD" w:rsidRPr="00D728DE">
        <w:rPr>
          <w:rFonts w:ascii="Arial" w:hAnsi="Arial" w:cs="Arial"/>
          <w:i/>
        </w:rPr>
        <w:t>+40 744 544 844</w:t>
      </w:r>
    </w:p>
    <w:sectPr w:rsidR="001F558C" w:rsidRPr="00D728DE" w:rsidSect="000F51CB">
      <w:headerReference w:type="default" r:id="rId14"/>
      <w:pgSz w:w="12240" w:h="15840"/>
      <w:pgMar w:top="1379" w:right="1041" w:bottom="851" w:left="1418" w:header="2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C8B9D" w14:textId="77777777" w:rsidR="000F51CB" w:rsidRDefault="000F51CB" w:rsidP="00EF74B4">
      <w:r>
        <w:separator/>
      </w:r>
    </w:p>
  </w:endnote>
  <w:endnote w:type="continuationSeparator" w:id="0">
    <w:p w14:paraId="04F17ABE" w14:textId="77777777" w:rsidR="000F51CB" w:rsidRDefault="000F51CB" w:rsidP="00EF7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altName w:val="Microsoft Sans Serif"/>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745C41" w14:textId="77777777" w:rsidR="000F51CB" w:rsidRDefault="000F51CB" w:rsidP="00EF74B4">
      <w:r>
        <w:separator/>
      </w:r>
    </w:p>
  </w:footnote>
  <w:footnote w:type="continuationSeparator" w:id="0">
    <w:p w14:paraId="192DE006" w14:textId="77777777" w:rsidR="000F51CB" w:rsidRDefault="000F51CB" w:rsidP="00EF7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C187F" w14:textId="73202178" w:rsidR="00EF74B4" w:rsidRDefault="00EF74B4" w:rsidP="00EF74B4">
    <w:pPr>
      <w:pStyle w:val="Header"/>
      <w:jc w:val="right"/>
    </w:pPr>
    <w:r>
      <w:rPr>
        <w:noProof/>
      </w:rPr>
      <w:drawing>
        <wp:anchor distT="0" distB="0" distL="114300" distR="114300" simplePos="0" relativeHeight="251658240" behindDoc="0" locked="0" layoutInCell="1" allowOverlap="1" wp14:anchorId="10ED5DC8" wp14:editId="16F45E88">
          <wp:simplePos x="0" y="0"/>
          <wp:positionH relativeFrom="column">
            <wp:posOffset>4864100</wp:posOffset>
          </wp:positionH>
          <wp:positionV relativeFrom="paragraph">
            <wp:posOffset>50800</wp:posOffset>
          </wp:positionV>
          <wp:extent cx="1543050" cy="406400"/>
          <wp:effectExtent l="0" t="0" r="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050" cy="406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2A66E3D" w14:textId="77777777" w:rsidR="00EF74B4" w:rsidRDefault="00EF74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332AE"/>
    <w:multiLevelType w:val="hybridMultilevel"/>
    <w:tmpl w:val="E5A6C542"/>
    <w:lvl w:ilvl="0" w:tplc="0E16DC4C">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A7BFD"/>
    <w:multiLevelType w:val="hybridMultilevel"/>
    <w:tmpl w:val="F46EE02C"/>
    <w:lvl w:ilvl="0" w:tplc="4B72A25A">
      <w:start w:val="1"/>
      <w:numFmt w:val="bullet"/>
      <w:lvlText w:val="–"/>
      <w:lvlJc w:val="left"/>
      <w:pPr>
        <w:ind w:left="779" w:hanging="360"/>
      </w:pPr>
      <w:rPr>
        <w:rFonts w:ascii="Microsoft Sans Serif" w:hAnsi="Microsoft Sans Serif" w:hint="default"/>
      </w:rPr>
    </w:lvl>
    <w:lvl w:ilvl="1" w:tplc="04090003" w:tentative="1">
      <w:start w:val="1"/>
      <w:numFmt w:val="bullet"/>
      <w:lvlText w:val="o"/>
      <w:lvlJc w:val="left"/>
      <w:pPr>
        <w:ind w:left="1499" w:hanging="360"/>
      </w:pPr>
      <w:rPr>
        <w:rFonts w:ascii="Courier New" w:hAnsi="Courier New" w:cs="Courier New" w:hint="default"/>
      </w:rPr>
    </w:lvl>
    <w:lvl w:ilvl="2" w:tplc="04090005" w:tentative="1">
      <w:start w:val="1"/>
      <w:numFmt w:val="bullet"/>
      <w:lvlText w:val=""/>
      <w:lvlJc w:val="left"/>
      <w:pPr>
        <w:ind w:left="2219" w:hanging="360"/>
      </w:pPr>
      <w:rPr>
        <w:rFonts w:ascii="Wingdings" w:hAnsi="Wingdings" w:hint="default"/>
      </w:rPr>
    </w:lvl>
    <w:lvl w:ilvl="3" w:tplc="04090001" w:tentative="1">
      <w:start w:val="1"/>
      <w:numFmt w:val="bullet"/>
      <w:lvlText w:val=""/>
      <w:lvlJc w:val="left"/>
      <w:pPr>
        <w:ind w:left="2939" w:hanging="360"/>
      </w:pPr>
      <w:rPr>
        <w:rFonts w:ascii="Symbol" w:hAnsi="Symbol" w:hint="default"/>
      </w:rPr>
    </w:lvl>
    <w:lvl w:ilvl="4" w:tplc="04090003" w:tentative="1">
      <w:start w:val="1"/>
      <w:numFmt w:val="bullet"/>
      <w:lvlText w:val="o"/>
      <w:lvlJc w:val="left"/>
      <w:pPr>
        <w:ind w:left="3659" w:hanging="360"/>
      </w:pPr>
      <w:rPr>
        <w:rFonts w:ascii="Courier New" w:hAnsi="Courier New" w:cs="Courier New" w:hint="default"/>
      </w:rPr>
    </w:lvl>
    <w:lvl w:ilvl="5" w:tplc="04090005" w:tentative="1">
      <w:start w:val="1"/>
      <w:numFmt w:val="bullet"/>
      <w:lvlText w:val=""/>
      <w:lvlJc w:val="left"/>
      <w:pPr>
        <w:ind w:left="4379" w:hanging="360"/>
      </w:pPr>
      <w:rPr>
        <w:rFonts w:ascii="Wingdings" w:hAnsi="Wingdings" w:hint="default"/>
      </w:rPr>
    </w:lvl>
    <w:lvl w:ilvl="6" w:tplc="04090001" w:tentative="1">
      <w:start w:val="1"/>
      <w:numFmt w:val="bullet"/>
      <w:lvlText w:val=""/>
      <w:lvlJc w:val="left"/>
      <w:pPr>
        <w:ind w:left="5099" w:hanging="360"/>
      </w:pPr>
      <w:rPr>
        <w:rFonts w:ascii="Symbol" w:hAnsi="Symbol" w:hint="default"/>
      </w:rPr>
    </w:lvl>
    <w:lvl w:ilvl="7" w:tplc="04090003" w:tentative="1">
      <w:start w:val="1"/>
      <w:numFmt w:val="bullet"/>
      <w:lvlText w:val="o"/>
      <w:lvlJc w:val="left"/>
      <w:pPr>
        <w:ind w:left="5819" w:hanging="360"/>
      </w:pPr>
      <w:rPr>
        <w:rFonts w:ascii="Courier New" w:hAnsi="Courier New" w:cs="Courier New" w:hint="default"/>
      </w:rPr>
    </w:lvl>
    <w:lvl w:ilvl="8" w:tplc="04090005" w:tentative="1">
      <w:start w:val="1"/>
      <w:numFmt w:val="bullet"/>
      <w:lvlText w:val=""/>
      <w:lvlJc w:val="left"/>
      <w:pPr>
        <w:ind w:left="6539" w:hanging="360"/>
      </w:pPr>
      <w:rPr>
        <w:rFonts w:ascii="Wingdings" w:hAnsi="Wingdings" w:hint="default"/>
      </w:rPr>
    </w:lvl>
  </w:abstractNum>
  <w:abstractNum w:abstractNumId="2" w15:restartNumberingAfterBreak="0">
    <w:nsid w:val="4CA35BA1"/>
    <w:multiLevelType w:val="multilevel"/>
    <w:tmpl w:val="FDBCD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56729412">
    <w:abstractNumId w:val="1"/>
  </w:num>
  <w:num w:numId="2" w16cid:durableId="1432630119">
    <w:abstractNumId w:val="0"/>
  </w:num>
  <w:num w:numId="3" w16cid:durableId="2065322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174"/>
    <w:rsid w:val="00000EC2"/>
    <w:rsid w:val="00003273"/>
    <w:rsid w:val="00011AF2"/>
    <w:rsid w:val="000227E3"/>
    <w:rsid w:val="00023AE2"/>
    <w:rsid w:val="000248DA"/>
    <w:rsid w:val="0003471B"/>
    <w:rsid w:val="00040CED"/>
    <w:rsid w:val="00042118"/>
    <w:rsid w:val="00042422"/>
    <w:rsid w:val="00042C92"/>
    <w:rsid w:val="00043650"/>
    <w:rsid w:val="00044D90"/>
    <w:rsid w:val="00045AFA"/>
    <w:rsid w:val="00046DB5"/>
    <w:rsid w:val="00055384"/>
    <w:rsid w:val="0006258F"/>
    <w:rsid w:val="0008011D"/>
    <w:rsid w:val="000814E0"/>
    <w:rsid w:val="000A1B3E"/>
    <w:rsid w:val="000A3C88"/>
    <w:rsid w:val="000A69EA"/>
    <w:rsid w:val="000B1617"/>
    <w:rsid w:val="000B7211"/>
    <w:rsid w:val="000C138D"/>
    <w:rsid w:val="000C2D93"/>
    <w:rsid w:val="000C625B"/>
    <w:rsid w:val="000C7890"/>
    <w:rsid w:val="000D1FD0"/>
    <w:rsid w:val="000D71F6"/>
    <w:rsid w:val="000E01ED"/>
    <w:rsid w:val="000E2D5A"/>
    <w:rsid w:val="000F3221"/>
    <w:rsid w:val="000F47CE"/>
    <w:rsid w:val="000F51CB"/>
    <w:rsid w:val="000F77AF"/>
    <w:rsid w:val="0010483F"/>
    <w:rsid w:val="001147AF"/>
    <w:rsid w:val="0013714B"/>
    <w:rsid w:val="00156F90"/>
    <w:rsid w:val="0016015B"/>
    <w:rsid w:val="001661F3"/>
    <w:rsid w:val="00172296"/>
    <w:rsid w:val="00173699"/>
    <w:rsid w:val="00180C4A"/>
    <w:rsid w:val="001923FC"/>
    <w:rsid w:val="00196D59"/>
    <w:rsid w:val="001A0599"/>
    <w:rsid w:val="001B05E6"/>
    <w:rsid w:val="001B6D8F"/>
    <w:rsid w:val="001C16BB"/>
    <w:rsid w:val="001C1FA2"/>
    <w:rsid w:val="001C43CC"/>
    <w:rsid w:val="001D1D4F"/>
    <w:rsid w:val="001E0FE8"/>
    <w:rsid w:val="001E4D69"/>
    <w:rsid w:val="001F4B6A"/>
    <w:rsid w:val="001F558C"/>
    <w:rsid w:val="00205262"/>
    <w:rsid w:val="002142EF"/>
    <w:rsid w:val="00217B2C"/>
    <w:rsid w:val="002234FF"/>
    <w:rsid w:val="00241999"/>
    <w:rsid w:val="0024672C"/>
    <w:rsid w:val="00267A73"/>
    <w:rsid w:val="00272D7B"/>
    <w:rsid w:val="0028098C"/>
    <w:rsid w:val="00284E3B"/>
    <w:rsid w:val="00293A09"/>
    <w:rsid w:val="0029573C"/>
    <w:rsid w:val="00295752"/>
    <w:rsid w:val="002A2A3A"/>
    <w:rsid w:val="002A3513"/>
    <w:rsid w:val="002C4EB9"/>
    <w:rsid w:val="002D58AE"/>
    <w:rsid w:val="002D71C9"/>
    <w:rsid w:val="002E05C4"/>
    <w:rsid w:val="002E686D"/>
    <w:rsid w:val="002F7DDD"/>
    <w:rsid w:val="0030489D"/>
    <w:rsid w:val="00305257"/>
    <w:rsid w:val="003103CD"/>
    <w:rsid w:val="00311487"/>
    <w:rsid w:val="003130F9"/>
    <w:rsid w:val="00314CF4"/>
    <w:rsid w:val="00315FB8"/>
    <w:rsid w:val="0033037B"/>
    <w:rsid w:val="00340ED9"/>
    <w:rsid w:val="003416D9"/>
    <w:rsid w:val="00350233"/>
    <w:rsid w:val="003527F6"/>
    <w:rsid w:val="0035438B"/>
    <w:rsid w:val="00357D63"/>
    <w:rsid w:val="00360D44"/>
    <w:rsid w:val="003620A7"/>
    <w:rsid w:val="003659E9"/>
    <w:rsid w:val="00366C07"/>
    <w:rsid w:val="003711CC"/>
    <w:rsid w:val="00374A36"/>
    <w:rsid w:val="00374F1E"/>
    <w:rsid w:val="00375555"/>
    <w:rsid w:val="003756E8"/>
    <w:rsid w:val="00394174"/>
    <w:rsid w:val="00396F25"/>
    <w:rsid w:val="00397527"/>
    <w:rsid w:val="003A6BEB"/>
    <w:rsid w:val="003A6F23"/>
    <w:rsid w:val="003B311D"/>
    <w:rsid w:val="003B51FF"/>
    <w:rsid w:val="003B642E"/>
    <w:rsid w:val="003B7CDA"/>
    <w:rsid w:val="003C4825"/>
    <w:rsid w:val="003D2D6C"/>
    <w:rsid w:val="003E2EA8"/>
    <w:rsid w:val="003E3966"/>
    <w:rsid w:val="003E6FB4"/>
    <w:rsid w:val="003F2C2E"/>
    <w:rsid w:val="004040EC"/>
    <w:rsid w:val="004066D9"/>
    <w:rsid w:val="00407400"/>
    <w:rsid w:val="00417699"/>
    <w:rsid w:val="00424216"/>
    <w:rsid w:val="004317ED"/>
    <w:rsid w:val="00445281"/>
    <w:rsid w:val="00452A77"/>
    <w:rsid w:val="00454024"/>
    <w:rsid w:val="00457A85"/>
    <w:rsid w:val="0049455B"/>
    <w:rsid w:val="004A05CE"/>
    <w:rsid w:val="004A2705"/>
    <w:rsid w:val="004A517D"/>
    <w:rsid w:val="004A7134"/>
    <w:rsid w:val="004B33B0"/>
    <w:rsid w:val="004B409E"/>
    <w:rsid w:val="004C0C74"/>
    <w:rsid w:val="004C1A73"/>
    <w:rsid w:val="004D1B79"/>
    <w:rsid w:val="004D3B16"/>
    <w:rsid w:val="004E038F"/>
    <w:rsid w:val="004E6251"/>
    <w:rsid w:val="004E7FCE"/>
    <w:rsid w:val="00501499"/>
    <w:rsid w:val="0050159D"/>
    <w:rsid w:val="005022CC"/>
    <w:rsid w:val="00504D90"/>
    <w:rsid w:val="00510806"/>
    <w:rsid w:val="00510B73"/>
    <w:rsid w:val="00517BCF"/>
    <w:rsid w:val="005448D4"/>
    <w:rsid w:val="005449D9"/>
    <w:rsid w:val="00555664"/>
    <w:rsid w:val="00555EBF"/>
    <w:rsid w:val="005729E7"/>
    <w:rsid w:val="00575074"/>
    <w:rsid w:val="00584A93"/>
    <w:rsid w:val="00584C3A"/>
    <w:rsid w:val="0059246A"/>
    <w:rsid w:val="005946C0"/>
    <w:rsid w:val="005A0D37"/>
    <w:rsid w:val="005B1B64"/>
    <w:rsid w:val="005C07C3"/>
    <w:rsid w:val="005C083C"/>
    <w:rsid w:val="005C3009"/>
    <w:rsid w:val="005C3931"/>
    <w:rsid w:val="005C4CEF"/>
    <w:rsid w:val="005D2A9F"/>
    <w:rsid w:val="005D3FB3"/>
    <w:rsid w:val="005E0427"/>
    <w:rsid w:val="005E4453"/>
    <w:rsid w:val="00625F87"/>
    <w:rsid w:val="006302E2"/>
    <w:rsid w:val="0063134F"/>
    <w:rsid w:val="00633A45"/>
    <w:rsid w:val="00637E4E"/>
    <w:rsid w:val="006434AD"/>
    <w:rsid w:val="0064483E"/>
    <w:rsid w:val="00647F54"/>
    <w:rsid w:val="006527DB"/>
    <w:rsid w:val="0065646A"/>
    <w:rsid w:val="00656DE4"/>
    <w:rsid w:val="0066112D"/>
    <w:rsid w:val="00664DB2"/>
    <w:rsid w:val="00665F4F"/>
    <w:rsid w:val="006669C6"/>
    <w:rsid w:val="00667C42"/>
    <w:rsid w:val="00676660"/>
    <w:rsid w:val="006772D7"/>
    <w:rsid w:val="006777CA"/>
    <w:rsid w:val="00677F4A"/>
    <w:rsid w:val="00680EC8"/>
    <w:rsid w:val="00686BB3"/>
    <w:rsid w:val="006939AA"/>
    <w:rsid w:val="006A0649"/>
    <w:rsid w:val="006B078C"/>
    <w:rsid w:val="006B3A09"/>
    <w:rsid w:val="006B6F85"/>
    <w:rsid w:val="006C221B"/>
    <w:rsid w:val="006C58F2"/>
    <w:rsid w:val="006D4370"/>
    <w:rsid w:val="006E3568"/>
    <w:rsid w:val="006E445F"/>
    <w:rsid w:val="006F2477"/>
    <w:rsid w:val="006F249E"/>
    <w:rsid w:val="006F6D44"/>
    <w:rsid w:val="006F7B66"/>
    <w:rsid w:val="0070164C"/>
    <w:rsid w:val="00701726"/>
    <w:rsid w:val="0070262B"/>
    <w:rsid w:val="00706105"/>
    <w:rsid w:val="00707010"/>
    <w:rsid w:val="007116E1"/>
    <w:rsid w:val="00730875"/>
    <w:rsid w:val="00731BD6"/>
    <w:rsid w:val="00733A61"/>
    <w:rsid w:val="007402D0"/>
    <w:rsid w:val="00741630"/>
    <w:rsid w:val="007428E2"/>
    <w:rsid w:val="0074460F"/>
    <w:rsid w:val="0074551E"/>
    <w:rsid w:val="007568CF"/>
    <w:rsid w:val="007576B6"/>
    <w:rsid w:val="0077145C"/>
    <w:rsid w:val="00781007"/>
    <w:rsid w:val="00782F9E"/>
    <w:rsid w:val="00785EF9"/>
    <w:rsid w:val="007862A3"/>
    <w:rsid w:val="00786FE1"/>
    <w:rsid w:val="007A689C"/>
    <w:rsid w:val="007E11EE"/>
    <w:rsid w:val="007E4FFA"/>
    <w:rsid w:val="007F22B5"/>
    <w:rsid w:val="00807A43"/>
    <w:rsid w:val="008121A0"/>
    <w:rsid w:val="008152F0"/>
    <w:rsid w:val="00816988"/>
    <w:rsid w:val="008461AC"/>
    <w:rsid w:val="00847E44"/>
    <w:rsid w:val="008535C5"/>
    <w:rsid w:val="008548C3"/>
    <w:rsid w:val="00855A09"/>
    <w:rsid w:val="00857441"/>
    <w:rsid w:val="00861373"/>
    <w:rsid w:val="00864940"/>
    <w:rsid w:val="00866C92"/>
    <w:rsid w:val="00890469"/>
    <w:rsid w:val="00893906"/>
    <w:rsid w:val="00896142"/>
    <w:rsid w:val="008A3416"/>
    <w:rsid w:val="008A56E2"/>
    <w:rsid w:val="008A583E"/>
    <w:rsid w:val="008A5A8C"/>
    <w:rsid w:val="008B51DA"/>
    <w:rsid w:val="008C1FF7"/>
    <w:rsid w:val="008C2309"/>
    <w:rsid w:val="008D0FBF"/>
    <w:rsid w:val="008D3DF0"/>
    <w:rsid w:val="008E4B73"/>
    <w:rsid w:val="008E5185"/>
    <w:rsid w:val="008E6AED"/>
    <w:rsid w:val="008F024C"/>
    <w:rsid w:val="008F2943"/>
    <w:rsid w:val="008F490F"/>
    <w:rsid w:val="008F5300"/>
    <w:rsid w:val="008F7DA0"/>
    <w:rsid w:val="0090217C"/>
    <w:rsid w:val="00904BC1"/>
    <w:rsid w:val="00912060"/>
    <w:rsid w:val="00912631"/>
    <w:rsid w:val="009137A8"/>
    <w:rsid w:val="0091656F"/>
    <w:rsid w:val="00922480"/>
    <w:rsid w:val="00930464"/>
    <w:rsid w:val="009426BA"/>
    <w:rsid w:val="0095309D"/>
    <w:rsid w:val="00953FAA"/>
    <w:rsid w:val="009619AC"/>
    <w:rsid w:val="009627D2"/>
    <w:rsid w:val="009641C0"/>
    <w:rsid w:val="00972B0C"/>
    <w:rsid w:val="00985BD5"/>
    <w:rsid w:val="00986C76"/>
    <w:rsid w:val="00995EFC"/>
    <w:rsid w:val="00997EAF"/>
    <w:rsid w:val="009A05C7"/>
    <w:rsid w:val="009A213D"/>
    <w:rsid w:val="009B39A8"/>
    <w:rsid w:val="009B4077"/>
    <w:rsid w:val="009C0ACB"/>
    <w:rsid w:val="009C33C3"/>
    <w:rsid w:val="009C6090"/>
    <w:rsid w:val="009C770B"/>
    <w:rsid w:val="009D0216"/>
    <w:rsid w:val="009E1B19"/>
    <w:rsid w:val="009E3C06"/>
    <w:rsid w:val="009E4670"/>
    <w:rsid w:val="009F2E66"/>
    <w:rsid w:val="009F52F9"/>
    <w:rsid w:val="00A025FC"/>
    <w:rsid w:val="00A03C76"/>
    <w:rsid w:val="00A3100E"/>
    <w:rsid w:val="00A317B7"/>
    <w:rsid w:val="00A335BA"/>
    <w:rsid w:val="00A40DA7"/>
    <w:rsid w:val="00A43CDD"/>
    <w:rsid w:val="00A44143"/>
    <w:rsid w:val="00A44A17"/>
    <w:rsid w:val="00A50308"/>
    <w:rsid w:val="00A50DB7"/>
    <w:rsid w:val="00A540AB"/>
    <w:rsid w:val="00A6548F"/>
    <w:rsid w:val="00A65A64"/>
    <w:rsid w:val="00A71F13"/>
    <w:rsid w:val="00A77F5B"/>
    <w:rsid w:val="00A86AB2"/>
    <w:rsid w:val="00A908B3"/>
    <w:rsid w:val="00AA0082"/>
    <w:rsid w:val="00AA7ABD"/>
    <w:rsid w:val="00AD0572"/>
    <w:rsid w:val="00AD4422"/>
    <w:rsid w:val="00AD499B"/>
    <w:rsid w:val="00AE72F9"/>
    <w:rsid w:val="00AF323E"/>
    <w:rsid w:val="00B05611"/>
    <w:rsid w:val="00B07294"/>
    <w:rsid w:val="00B11BEA"/>
    <w:rsid w:val="00B23B3E"/>
    <w:rsid w:val="00B26AFB"/>
    <w:rsid w:val="00B301BA"/>
    <w:rsid w:val="00B34E54"/>
    <w:rsid w:val="00B3529B"/>
    <w:rsid w:val="00B42B8A"/>
    <w:rsid w:val="00B446AE"/>
    <w:rsid w:val="00B53B0B"/>
    <w:rsid w:val="00B63408"/>
    <w:rsid w:val="00B70ADD"/>
    <w:rsid w:val="00B760DE"/>
    <w:rsid w:val="00B80D9B"/>
    <w:rsid w:val="00B831F2"/>
    <w:rsid w:val="00B8549A"/>
    <w:rsid w:val="00B93679"/>
    <w:rsid w:val="00B9581B"/>
    <w:rsid w:val="00BA21E4"/>
    <w:rsid w:val="00BA5E69"/>
    <w:rsid w:val="00BA7BDD"/>
    <w:rsid w:val="00BB38EC"/>
    <w:rsid w:val="00BB3B31"/>
    <w:rsid w:val="00BB5DE5"/>
    <w:rsid w:val="00BB5F17"/>
    <w:rsid w:val="00BB7CCB"/>
    <w:rsid w:val="00BC4277"/>
    <w:rsid w:val="00BD486F"/>
    <w:rsid w:val="00BD5BE7"/>
    <w:rsid w:val="00BE2DAD"/>
    <w:rsid w:val="00BE4680"/>
    <w:rsid w:val="00BE4AE3"/>
    <w:rsid w:val="00C00137"/>
    <w:rsid w:val="00C00A2C"/>
    <w:rsid w:val="00C02319"/>
    <w:rsid w:val="00C05451"/>
    <w:rsid w:val="00C1429F"/>
    <w:rsid w:val="00C23AF0"/>
    <w:rsid w:val="00C32584"/>
    <w:rsid w:val="00C35FE0"/>
    <w:rsid w:val="00C37F60"/>
    <w:rsid w:val="00C40AED"/>
    <w:rsid w:val="00C455F0"/>
    <w:rsid w:val="00C506D4"/>
    <w:rsid w:val="00C6081C"/>
    <w:rsid w:val="00C60A6D"/>
    <w:rsid w:val="00C62FBC"/>
    <w:rsid w:val="00C63007"/>
    <w:rsid w:val="00C63848"/>
    <w:rsid w:val="00C65E11"/>
    <w:rsid w:val="00C745E9"/>
    <w:rsid w:val="00C803F8"/>
    <w:rsid w:val="00C80EF1"/>
    <w:rsid w:val="00C841AA"/>
    <w:rsid w:val="00C84EA3"/>
    <w:rsid w:val="00C93725"/>
    <w:rsid w:val="00C979BC"/>
    <w:rsid w:val="00CA49EA"/>
    <w:rsid w:val="00CB2DEE"/>
    <w:rsid w:val="00CB2DF2"/>
    <w:rsid w:val="00CB463D"/>
    <w:rsid w:val="00CB5A10"/>
    <w:rsid w:val="00CC2AEA"/>
    <w:rsid w:val="00CD7A90"/>
    <w:rsid w:val="00CE454E"/>
    <w:rsid w:val="00CE4803"/>
    <w:rsid w:val="00CE54AB"/>
    <w:rsid w:val="00CE5BE1"/>
    <w:rsid w:val="00CF4078"/>
    <w:rsid w:val="00D01753"/>
    <w:rsid w:val="00D022D4"/>
    <w:rsid w:val="00D03BCE"/>
    <w:rsid w:val="00D220B5"/>
    <w:rsid w:val="00D2333F"/>
    <w:rsid w:val="00D2484C"/>
    <w:rsid w:val="00D26633"/>
    <w:rsid w:val="00D269B9"/>
    <w:rsid w:val="00D33E2B"/>
    <w:rsid w:val="00D509D6"/>
    <w:rsid w:val="00D57859"/>
    <w:rsid w:val="00D66C63"/>
    <w:rsid w:val="00D716AB"/>
    <w:rsid w:val="00D728DE"/>
    <w:rsid w:val="00D7377A"/>
    <w:rsid w:val="00D831C1"/>
    <w:rsid w:val="00D879B8"/>
    <w:rsid w:val="00D92BAA"/>
    <w:rsid w:val="00D93C98"/>
    <w:rsid w:val="00D94823"/>
    <w:rsid w:val="00D959C9"/>
    <w:rsid w:val="00DB1943"/>
    <w:rsid w:val="00DB7825"/>
    <w:rsid w:val="00DC05E7"/>
    <w:rsid w:val="00DC1CCC"/>
    <w:rsid w:val="00DC6C2A"/>
    <w:rsid w:val="00DD160C"/>
    <w:rsid w:val="00DD17FF"/>
    <w:rsid w:val="00DD2DFC"/>
    <w:rsid w:val="00DD74E2"/>
    <w:rsid w:val="00DD7ACD"/>
    <w:rsid w:val="00E11D96"/>
    <w:rsid w:val="00E30DCB"/>
    <w:rsid w:val="00E34323"/>
    <w:rsid w:val="00E3486C"/>
    <w:rsid w:val="00E37A2C"/>
    <w:rsid w:val="00E5005E"/>
    <w:rsid w:val="00E502FD"/>
    <w:rsid w:val="00E51E75"/>
    <w:rsid w:val="00E57DC1"/>
    <w:rsid w:val="00E6476C"/>
    <w:rsid w:val="00E749AD"/>
    <w:rsid w:val="00E82CEC"/>
    <w:rsid w:val="00E97A4A"/>
    <w:rsid w:val="00EA01C4"/>
    <w:rsid w:val="00EC3F3E"/>
    <w:rsid w:val="00ED054C"/>
    <w:rsid w:val="00ED257A"/>
    <w:rsid w:val="00ED7853"/>
    <w:rsid w:val="00EE074E"/>
    <w:rsid w:val="00EE1A75"/>
    <w:rsid w:val="00EE21B0"/>
    <w:rsid w:val="00EE2D91"/>
    <w:rsid w:val="00EE48E2"/>
    <w:rsid w:val="00EE4ACD"/>
    <w:rsid w:val="00EE6B1B"/>
    <w:rsid w:val="00EF0876"/>
    <w:rsid w:val="00EF1F65"/>
    <w:rsid w:val="00EF4964"/>
    <w:rsid w:val="00EF74B4"/>
    <w:rsid w:val="00F00513"/>
    <w:rsid w:val="00F051B9"/>
    <w:rsid w:val="00F05A3B"/>
    <w:rsid w:val="00F0735D"/>
    <w:rsid w:val="00F12E55"/>
    <w:rsid w:val="00F208D1"/>
    <w:rsid w:val="00F33C74"/>
    <w:rsid w:val="00F37C18"/>
    <w:rsid w:val="00F412B3"/>
    <w:rsid w:val="00F54FEB"/>
    <w:rsid w:val="00F6260C"/>
    <w:rsid w:val="00F62D6B"/>
    <w:rsid w:val="00F713DD"/>
    <w:rsid w:val="00F73544"/>
    <w:rsid w:val="00F74965"/>
    <w:rsid w:val="00F76A60"/>
    <w:rsid w:val="00F976A5"/>
    <w:rsid w:val="00FA2085"/>
    <w:rsid w:val="00FA3005"/>
    <w:rsid w:val="00FA627F"/>
    <w:rsid w:val="00FA6FFF"/>
    <w:rsid w:val="00FB2531"/>
    <w:rsid w:val="00FD0E79"/>
    <w:rsid w:val="00FD1145"/>
    <w:rsid w:val="00FD5C04"/>
    <w:rsid w:val="00FD7696"/>
    <w:rsid w:val="00FE1290"/>
    <w:rsid w:val="00FF3B76"/>
    <w:rsid w:val="00FF41EC"/>
    <w:rsid w:val="00FF4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BD584"/>
  <w15:chartTrackingRefBased/>
  <w15:docId w15:val="{4195677E-EFD9-48F8-A0AB-545E150AD1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ACB"/>
    <w:pPr>
      <w:spacing w:after="0" w:line="240" w:lineRule="auto"/>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0ACB"/>
    <w:rPr>
      <w:color w:val="0563C1" w:themeColor="hyperlink"/>
      <w:u w:val="single"/>
    </w:rPr>
  </w:style>
  <w:style w:type="character" w:styleId="UnresolvedMention">
    <w:name w:val="Unresolved Mention"/>
    <w:basedOn w:val="DefaultParagraphFont"/>
    <w:uiPriority w:val="99"/>
    <w:semiHidden/>
    <w:unhideWhenUsed/>
    <w:rsid w:val="001923FC"/>
    <w:rPr>
      <w:color w:val="605E5C"/>
      <w:shd w:val="clear" w:color="auto" w:fill="E1DFDD"/>
    </w:rPr>
  </w:style>
  <w:style w:type="paragraph" w:styleId="Header">
    <w:name w:val="header"/>
    <w:basedOn w:val="Normal"/>
    <w:link w:val="HeaderChar"/>
    <w:uiPriority w:val="99"/>
    <w:unhideWhenUsed/>
    <w:rsid w:val="00EF74B4"/>
    <w:pPr>
      <w:tabs>
        <w:tab w:val="center" w:pos="4680"/>
        <w:tab w:val="right" w:pos="9360"/>
      </w:tabs>
    </w:pPr>
  </w:style>
  <w:style w:type="character" w:customStyle="1" w:styleId="HeaderChar">
    <w:name w:val="Header Char"/>
    <w:basedOn w:val="DefaultParagraphFont"/>
    <w:link w:val="Header"/>
    <w:uiPriority w:val="99"/>
    <w:rsid w:val="00EF74B4"/>
    <w:rPr>
      <w:sz w:val="24"/>
      <w:szCs w:val="24"/>
    </w:rPr>
  </w:style>
  <w:style w:type="paragraph" w:styleId="Footer">
    <w:name w:val="footer"/>
    <w:basedOn w:val="Normal"/>
    <w:link w:val="FooterChar"/>
    <w:uiPriority w:val="99"/>
    <w:unhideWhenUsed/>
    <w:rsid w:val="00EF74B4"/>
    <w:pPr>
      <w:tabs>
        <w:tab w:val="center" w:pos="4680"/>
        <w:tab w:val="right" w:pos="9360"/>
      </w:tabs>
    </w:pPr>
  </w:style>
  <w:style w:type="character" w:customStyle="1" w:styleId="FooterChar">
    <w:name w:val="Footer Char"/>
    <w:basedOn w:val="DefaultParagraphFont"/>
    <w:link w:val="Footer"/>
    <w:uiPriority w:val="99"/>
    <w:rsid w:val="00EF74B4"/>
    <w:rPr>
      <w:sz w:val="24"/>
      <w:szCs w:val="24"/>
    </w:rPr>
  </w:style>
  <w:style w:type="paragraph" w:styleId="FootnoteText">
    <w:name w:val="footnote text"/>
    <w:basedOn w:val="Normal"/>
    <w:link w:val="FootnoteTextChar"/>
    <w:uiPriority w:val="99"/>
    <w:semiHidden/>
    <w:unhideWhenUsed/>
    <w:rsid w:val="003F2C2E"/>
    <w:rPr>
      <w:sz w:val="20"/>
      <w:szCs w:val="20"/>
    </w:rPr>
  </w:style>
  <w:style w:type="character" w:customStyle="1" w:styleId="FootnoteTextChar">
    <w:name w:val="Footnote Text Char"/>
    <w:basedOn w:val="DefaultParagraphFont"/>
    <w:link w:val="FootnoteText"/>
    <w:uiPriority w:val="99"/>
    <w:semiHidden/>
    <w:rsid w:val="003F2C2E"/>
    <w:rPr>
      <w:sz w:val="20"/>
      <w:szCs w:val="20"/>
    </w:rPr>
  </w:style>
  <w:style w:type="character" w:styleId="FootnoteReference">
    <w:name w:val="footnote reference"/>
    <w:basedOn w:val="DefaultParagraphFont"/>
    <w:uiPriority w:val="99"/>
    <w:semiHidden/>
    <w:unhideWhenUsed/>
    <w:rsid w:val="003F2C2E"/>
    <w:rPr>
      <w:vertAlign w:val="superscript"/>
    </w:rPr>
  </w:style>
  <w:style w:type="paragraph" w:styleId="Revision">
    <w:name w:val="Revision"/>
    <w:hidden/>
    <w:uiPriority w:val="99"/>
    <w:semiHidden/>
    <w:rsid w:val="005C3931"/>
    <w:pPr>
      <w:spacing w:after="0" w:line="240" w:lineRule="auto"/>
    </w:pPr>
    <w:rPr>
      <w:sz w:val="24"/>
      <w:szCs w:val="24"/>
      <w:lang w:val="ro-RO"/>
    </w:rPr>
  </w:style>
  <w:style w:type="paragraph" w:styleId="NormalWeb">
    <w:name w:val="Normal (Web)"/>
    <w:basedOn w:val="Normal"/>
    <w:uiPriority w:val="99"/>
    <w:semiHidden/>
    <w:unhideWhenUsed/>
    <w:rsid w:val="00C02319"/>
    <w:pPr>
      <w:spacing w:before="100" w:beforeAutospacing="1" w:after="100" w:afterAutospacing="1"/>
    </w:pPr>
    <w:rPr>
      <w:rFonts w:ascii="Times New Roman" w:eastAsia="Times New Roman" w:hAnsi="Times New Roman" w:cs="Times New Roman"/>
      <w:lang w:val="en-US"/>
    </w:rPr>
  </w:style>
  <w:style w:type="paragraph" w:styleId="ListParagraph">
    <w:name w:val="List Paragraph"/>
    <w:basedOn w:val="Normal"/>
    <w:uiPriority w:val="34"/>
    <w:qFormat/>
    <w:rsid w:val="00CC2AEA"/>
    <w:pPr>
      <w:widowControl w:val="0"/>
      <w:ind w:left="720"/>
      <w:jc w:val="both"/>
    </w:pPr>
    <w:rPr>
      <w:rFonts w:ascii="Arial" w:eastAsia="Times New Roman" w:hAnsi="Arial" w:cs="Arial"/>
      <w:sz w:val="22"/>
      <w:szCs w:val="22"/>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4188">
      <w:bodyDiv w:val="1"/>
      <w:marLeft w:val="0"/>
      <w:marRight w:val="0"/>
      <w:marTop w:val="0"/>
      <w:marBottom w:val="0"/>
      <w:divBdr>
        <w:top w:val="none" w:sz="0" w:space="0" w:color="auto"/>
        <w:left w:val="none" w:sz="0" w:space="0" w:color="auto"/>
        <w:bottom w:val="none" w:sz="0" w:space="0" w:color="auto"/>
        <w:right w:val="none" w:sz="0" w:space="0" w:color="auto"/>
      </w:divBdr>
    </w:div>
    <w:div w:id="249697292">
      <w:bodyDiv w:val="1"/>
      <w:marLeft w:val="0"/>
      <w:marRight w:val="0"/>
      <w:marTop w:val="0"/>
      <w:marBottom w:val="0"/>
      <w:divBdr>
        <w:top w:val="none" w:sz="0" w:space="0" w:color="auto"/>
        <w:left w:val="none" w:sz="0" w:space="0" w:color="auto"/>
        <w:bottom w:val="none" w:sz="0" w:space="0" w:color="auto"/>
        <w:right w:val="none" w:sz="0" w:space="0" w:color="auto"/>
      </w:divBdr>
      <w:divsChild>
        <w:div w:id="1897736986">
          <w:marLeft w:val="0"/>
          <w:marRight w:val="0"/>
          <w:marTop w:val="0"/>
          <w:marBottom w:val="0"/>
          <w:divBdr>
            <w:top w:val="none" w:sz="0" w:space="0" w:color="auto"/>
            <w:left w:val="none" w:sz="0" w:space="0" w:color="auto"/>
            <w:bottom w:val="none" w:sz="0" w:space="0" w:color="auto"/>
            <w:right w:val="none" w:sz="0" w:space="0" w:color="auto"/>
          </w:divBdr>
        </w:div>
      </w:divsChild>
    </w:div>
    <w:div w:id="490364567">
      <w:bodyDiv w:val="1"/>
      <w:marLeft w:val="0"/>
      <w:marRight w:val="0"/>
      <w:marTop w:val="0"/>
      <w:marBottom w:val="0"/>
      <w:divBdr>
        <w:top w:val="none" w:sz="0" w:space="0" w:color="auto"/>
        <w:left w:val="none" w:sz="0" w:space="0" w:color="auto"/>
        <w:bottom w:val="none" w:sz="0" w:space="0" w:color="auto"/>
        <w:right w:val="none" w:sz="0" w:space="0" w:color="auto"/>
      </w:divBdr>
    </w:div>
    <w:div w:id="568349540">
      <w:bodyDiv w:val="1"/>
      <w:marLeft w:val="0"/>
      <w:marRight w:val="0"/>
      <w:marTop w:val="0"/>
      <w:marBottom w:val="0"/>
      <w:divBdr>
        <w:top w:val="none" w:sz="0" w:space="0" w:color="auto"/>
        <w:left w:val="none" w:sz="0" w:space="0" w:color="auto"/>
        <w:bottom w:val="none" w:sz="0" w:space="0" w:color="auto"/>
        <w:right w:val="none" w:sz="0" w:space="0" w:color="auto"/>
      </w:divBdr>
    </w:div>
    <w:div w:id="606351992">
      <w:bodyDiv w:val="1"/>
      <w:marLeft w:val="0"/>
      <w:marRight w:val="0"/>
      <w:marTop w:val="0"/>
      <w:marBottom w:val="0"/>
      <w:divBdr>
        <w:top w:val="none" w:sz="0" w:space="0" w:color="auto"/>
        <w:left w:val="none" w:sz="0" w:space="0" w:color="auto"/>
        <w:bottom w:val="none" w:sz="0" w:space="0" w:color="auto"/>
        <w:right w:val="none" w:sz="0" w:space="0" w:color="auto"/>
      </w:divBdr>
    </w:div>
    <w:div w:id="833498728">
      <w:bodyDiv w:val="1"/>
      <w:marLeft w:val="0"/>
      <w:marRight w:val="0"/>
      <w:marTop w:val="0"/>
      <w:marBottom w:val="0"/>
      <w:divBdr>
        <w:top w:val="none" w:sz="0" w:space="0" w:color="auto"/>
        <w:left w:val="none" w:sz="0" w:space="0" w:color="auto"/>
        <w:bottom w:val="none" w:sz="0" w:space="0" w:color="auto"/>
        <w:right w:val="none" w:sz="0" w:space="0" w:color="auto"/>
      </w:divBdr>
    </w:div>
    <w:div w:id="902300770">
      <w:bodyDiv w:val="1"/>
      <w:marLeft w:val="0"/>
      <w:marRight w:val="0"/>
      <w:marTop w:val="0"/>
      <w:marBottom w:val="0"/>
      <w:divBdr>
        <w:top w:val="none" w:sz="0" w:space="0" w:color="auto"/>
        <w:left w:val="none" w:sz="0" w:space="0" w:color="auto"/>
        <w:bottom w:val="none" w:sz="0" w:space="0" w:color="auto"/>
        <w:right w:val="none" w:sz="0" w:space="0" w:color="auto"/>
      </w:divBdr>
    </w:div>
    <w:div w:id="1108355129">
      <w:bodyDiv w:val="1"/>
      <w:marLeft w:val="0"/>
      <w:marRight w:val="0"/>
      <w:marTop w:val="0"/>
      <w:marBottom w:val="0"/>
      <w:divBdr>
        <w:top w:val="none" w:sz="0" w:space="0" w:color="auto"/>
        <w:left w:val="none" w:sz="0" w:space="0" w:color="auto"/>
        <w:bottom w:val="none" w:sz="0" w:space="0" w:color="auto"/>
        <w:right w:val="none" w:sz="0" w:space="0" w:color="auto"/>
      </w:divBdr>
    </w:div>
    <w:div w:id="1126894954">
      <w:bodyDiv w:val="1"/>
      <w:marLeft w:val="0"/>
      <w:marRight w:val="0"/>
      <w:marTop w:val="0"/>
      <w:marBottom w:val="0"/>
      <w:divBdr>
        <w:top w:val="none" w:sz="0" w:space="0" w:color="auto"/>
        <w:left w:val="none" w:sz="0" w:space="0" w:color="auto"/>
        <w:bottom w:val="none" w:sz="0" w:space="0" w:color="auto"/>
        <w:right w:val="none" w:sz="0" w:space="0" w:color="auto"/>
      </w:divBdr>
    </w:div>
    <w:div w:id="1150440982">
      <w:bodyDiv w:val="1"/>
      <w:marLeft w:val="0"/>
      <w:marRight w:val="0"/>
      <w:marTop w:val="0"/>
      <w:marBottom w:val="0"/>
      <w:divBdr>
        <w:top w:val="none" w:sz="0" w:space="0" w:color="auto"/>
        <w:left w:val="none" w:sz="0" w:space="0" w:color="auto"/>
        <w:bottom w:val="none" w:sz="0" w:space="0" w:color="auto"/>
        <w:right w:val="none" w:sz="0" w:space="0" w:color="auto"/>
      </w:divBdr>
    </w:div>
    <w:div w:id="1214467938">
      <w:bodyDiv w:val="1"/>
      <w:marLeft w:val="0"/>
      <w:marRight w:val="0"/>
      <w:marTop w:val="0"/>
      <w:marBottom w:val="0"/>
      <w:divBdr>
        <w:top w:val="none" w:sz="0" w:space="0" w:color="auto"/>
        <w:left w:val="none" w:sz="0" w:space="0" w:color="auto"/>
        <w:bottom w:val="none" w:sz="0" w:space="0" w:color="auto"/>
        <w:right w:val="none" w:sz="0" w:space="0" w:color="auto"/>
      </w:divBdr>
    </w:div>
    <w:div w:id="1650789503">
      <w:bodyDiv w:val="1"/>
      <w:marLeft w:val="0"/>
      <w:marRight w:val="0"/>
      <w:marTop w:val="0"/>
      <w:marBottom w:val="0"/>
      <w:divBdr>
        <w:top w:val="none" w:sz="0" w:space="0" w:color="auto"/>
        <w:left w:val="none" w:sz="0" w:space="0" w:color="auto"/>
        <w:bottom w:val="none" w:sz="0" w:space="0" w:color="auto"/>
        <w:right w:val="none" w:sz="0" w:space="0" w:color="auto"/>
      </w:divBdr>
    </w:div>
    <w:div w:id="1761949154">
      <w:bodyDiv w:val="1"/>
      <w:marLeft w:val="0"/>
      <w:marRight w:val="0"/>
      <w:marTop w:val="0"/>
      <w:marBottom w:val="0"/>
      <w:divBdr>
        <w:top w:val="none" w:sz="0" w:space="0" w:color="auto"/>
        <w:left w:val="none" w:sz="0" w:space="0" w:color="auto"/>
        <w:bottom w:val="none" w:sz="0" w:space="0" w:color="auto"/>
        <w:right w:val="none" w:sz="0" w:space="0" w:color="auto"/>
      </w:divBdr>
      <w:divsChild>
        <w:div w:id="1711881857">
          <w:marLeft w:val="0"/>
          <w:marRight w:val="0"/>
          <w:marTop w:val="0"/>
          <w:marBottom w:val="0"/>
          <w:divBdr>
            <w:top w:val="none" w:sz="0" w:space="0" w:color="auto"/>
            <w:left w:val="none" w:sz="0" w:space="0" w:color="auto"/>
            <w:bottom w:val="none" w:sz="0" w:space="0" w:color="auto"/>
            <w:right w:val="none" w:sz="0" w:space="0" w:color="auto"/>
          </w:divBdr>
        </w:div>
      </w:divsChild>
    </w:div>
    <w:div w:id="1790390895">
      <w:bodyDiv w:val="1"/>
      <w:marLeft w:val="0"/>
      <w:marRight w:val="0"/>
      <w:marTop w:val="0"/>
      <w:marBottom w:val="0"/>
      <w:divBdr>
        <w:top w:val="none" w:sz="0" w:space="0" w:color="auto"/>
        <w:left w:val="none" w:sz="0" w:space="0" w:color="auto"/>
        <w:bottom w:val="none" w:sz="0" w:space="0" w:color="auto"/>
        <w:right w:val="none" w:sz="0" w:space="0" w:color="auto"/>
      </w:divBdr>
    </w:div>
    <w:div w:id="203071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povestea-fragedo" TargetMode="External"/><Relationship Id="rId13" Type="http://schemas.openxmlformats.org/officeDocument/2006/relationships/hyperlink" Target="mailto:relatii.publice@transavia.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ransavia.r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nsavia.ro/files/Raport_Sustenabilitate_Transavia_2022.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marca-etica.rac.ro/" TargetMode="External"/><Relationship Id="rId4" Type="http://schemas.openxmlformats.org/officeDocument/2006/relationships/settings" Target="settings.xml"/><Relationship Id="rId9" Type="http://schemas.openxmlformats.org/officeDocument/2006/relationships/hyperlink" Target="https://www.transavia.ro/povestea-papane"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7722D8-86CF-4E71-BE85-3B71736B4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1254</Words>
  <Characters>7150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dc:creator>
  <cp:keywords/>
  <dc:description/>
  <cp:lastModifiedBy>Tulia Casvean</cp:lastModifiedBy>
  <cp:revision>3</cp:revision>
  <dcterms:created xsi:type="dcterms:W3CDTF">2023-12-17T19:07:00Z</dcterms:created>
  <dcterms:modified xsi:type="dcterms:W3CDTF">2024-01-11T10:52:00Z</dcterms:modified>
</cp:coreProperties>
</file>