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066AA9" w14:textId="77777777" w:rsidR="00DF4190" w:rsidRPr="00671896" w:rsidRDefault="00DF4190" w:rsidP="00573F41">
      <w:pPr>
        <w:spacing w:after="0"/>
        <w:jc w:val="right"/>
        <w:rPr>
          <w:rFonts w:ascii="Arial" w:hAnsi="Arial" w:cs="Arial"/>
          <w:b/>
          <w:bCs/>
          <w:color w:val="FF0000"/>
        </w:rPr>
      </w:pPr>
      <w:r w:rsidRPr="00671896">
        <w:rPr>
          <w:rFonts w:ascii="Arial" w:hAnsi="Arial" w:cs="Arial"/>
          <w:b/>
          <w:bCs/>
          <w:color w:val="FF0000"/>
        </w:rPr>
        <w:t>COMUNICAT DE PRESĂ</w:t>
      </w:r>
    </w:p>
    <w:p w14:paraId="3086B6D3" w14:textId="11648C99" w:rsidR="00573F41" w:rsidRPr="00671896" w:rsidRDefault="00573F41" w:rsidP="00573F41">
      <w:pPr>
        <w:jc w:val="right"/>
        <w:rPr>
          <w:rFonts w:ascii="Arial" w:hAnsi="Arial" w:cs="Arial"/>
          <w:i/>
          <w:iCs/>
          <w:color w:val="000000" w:themeColor="text1"/>
        </w:rPr>
      </w:pPr>
      <w:r w:rsidRPr="00671896">
        <w:rPr>
          <w:rFonts w:ascii="Arial" w:hAnsi="Arial" w:cs="Arial"/>
          <w:i/>
          <w:iCs/>
          <w:color w:val="000000" w:themeColor="text1"/>
        </w:rPr>
        <w:t xml:space="preserve">Pagini: </w:t>
      </w:r>
      <w:r w:rsidR="00682CEE">
        <w:rPr>
          <w:rFonts w:ascii="Arial" w:hAnsi="Arial" w:cs="Arial"/>
          <w:i/>
          <w:iCs/>
          <w:color w:val="000000" w:themeColor="text1"/>
        </w:rPr>
        <w:t>3</w:t>
      </w:r>
    </w:p>
    <w:p w14:paraId="08C866AB" w14:textId="77777777" w:rsidR="001B7195" w:rsidRPr="00671896" w:rsidRDefault="001B7195">
      <w:pPr>
        <w:rPr>
          <w:rFonts w:ascii="Arial" w:hAnsi="Arial" w:cs="Arial"/>
          <w:b/>
          <w:bCs/>
          <w:sz w:val="24"/>
          <w:szCs w:val="24"/>
        </w:rPr>
      </w:pPr>
    </w:p>
    <w:p w14:paraId="09AD46E4" w14:textId="203A4CA6" w:rsidR="00F64061" w:rsidRPr="00671896" w:rsidRDefault="000153F8" w:rsidP="00682CEE">
      <w:pPr>
        <w:jc w:val="center"/>
        <w:rPr>
          <w:rFonts w:ascii="Arial" w:hAnsi="Arial" w:cs="Arial"/>
          <w:b/>
          <w:bCs/>
          <w:sz w:val="28"/>
          <w:szCs w:val="28"/>
        </w:rPr>
      </w:pPr>
      <w:proofErr w:type="spellStart"/>
      <w:r w:rsidRPr="00C33600">
        <w:rPr>
          <w:rFonts w:ascii="Arial" w:hAnsi="Arial" w:cs="Arial"/>
          <w:b/>
          <w:bCs/>
          <w:i/>
          <w:iCs/>
          <w:sz w:val="28"/>
          <w:szCs w:val="28"/>
        </w:rPr>
        <w:t>Fragedo</w:t>
      </w:r>
      <w:proofErr w:type="spellEnd"/>
      <w:r w:rsidRPr="000153F8">
        <w:rPr>
          <w:rFonts w:ascii="Arial" w:hAnsi="Arial" w:cs="Arial"/>
          <w:b/>
          <w:bCs/>
          <w:sz w:val="28"/>
          <w:szCs w:val="28"/>
        </w:rPr>
        <w:t xml:space="preserve">, </w:t>
      </w:r>
      <w:r w:rsidR="00C33600">
        <w:rPr>
          <w:rFonts w:ascii="Arial" w:hAnsi="Arial" w:cs="Arial"/>
          <w:b/>
          <w:bCs/>
          <w:sz w:val="28"/>
          <w:szCs w:val="28"/>
        </w:rPr>
        <w:t xml:space="preserve">brandul de carne </w:t>
      </w:r>
      <w:r w:rsidRPr="000153F8">
        <w:rPr>
          <w:rFonts w:ascii="Arial" w:hAnsi="Arial" w:cs="Arial"/>
          <w:b/>
          <w:bCs/>
          <w:sz w:val="28"/>
          <w:szCs w:val="28"/>
        </w:rPr>
        <w:t xml:space="preserve">numărul 1 pentru copii în România: </w:t>
      </w:r>
      <w:r w:rsidR="00C33600">
        <w:rPr>
          <w:rFonts w:ascii="Arial" w:hAnsi="Arial" w:cs="Arial"/>
          <w:b/>
          <w:bCs/>
          <w:sz w:val="28"/>
          <w:szCs w:val="28"/>
        </w:rPr>
        <w:t>a</w:t>
      </w:r>
      <w:r w:rsidRPr="000153F8">
        <w:rPr>
          <w:rFonts w:ascii="Arial" w:hAnsi="Arial" w:cs="Arial"/>
          <w:b/>
          <w:bCs/>
          <w:sz w:val="28"/>
          <w:szCs w:val="28"/>
        </w:rPr>
        <w:t>legerea părinților pentru calitate și siguranță, șase ani la rând</w:t>
      </w:r>
    </w:p>
    <w:p w14:paraId="6282EBB7" w14:textId="77777777" w:rsidR="00B8075D" w:rsidRPr="00671896" w:rsidRDefault="00B8075D">
      <w:pPr>
        <w:rPr>
          <w:rFonts w:ascii="Arial" w:hAnsi="Arial" w:cs="Arial"/>
          <w:b/>
          <w:bCs/>
        </w:rPr>
      </w:pPr>
    </w:p>
    <w:p w14:paraId="42A1A089" w14:textId="121CE620" w:rsidR="00457F31" w:rsidRPr="004A6889" w:rsidRDefault="00D34821" w:rsidP="00F940A8">
      <w:pPr>
        <w:jc w:val="both"/>
        <w:rPr>
          <w:rFonts w:ascii="Arial" w:hAnsi="Arial" w:cs="Arial"/>
        </w:rPr>
      </w:pPr>
      <w:r w:rsidRPr="00671896">
        <w:rPr>
          <w:rFonts w:ascii="Arial" w:hAnsi="Arial" w:cs="Arial"/>
          <w:b/>
          <w:bCs/>
          <w:i/>
          <w:iCs/>
        </w:rPr>
        <w:t>2</w:t>
      </w:r>
      <w:r w:rsidR="00CD6F67">
        <w:rPr>
          <w:rFonts w:ascii="Arial" w:hAnsi="Arial" w:cs="Arial"/>
          <w:b/>
          <w:bCs/>
          <w:i/>
          <w:iCs/>
        </w:rPr>
        <w:t>1</w:t>
      </w:r>
      <w:r w:rsidRPr="00671896">
        <w:rPr>
          <w:rFonts w:ascii="Arial" w:hAnsi="Arial" w:cs="Arial"/>
          <w:b/>
          <w:bCs/>
          <w:i/>
          <w:iCs/>
        </w:rPr>
        <w:t xml:space="preserve"> </w:t>
      </w:r>
      <w:r w:rsidR="00CD6F67">
        <w:rPr>
          <w:rFonts w:ascii="Arial" w:hAnsi="Arial" w:cs="Arial"/>
          <w:b/>
          <w:bCs/>
          <w:i/>
          <w:iCs/>
        </w:rPr>
        <w:t>noiembrie</w:t>
      </w:r>
      <w:r w:rsidR="00390196" w:rsidRPr="00671896">
        <w:rPr>
          <w:rFonts w:ascii="Arial" w:hAnsi="Arial" w:cs="Arial"/>
          <w:b/>
          <w:bCs/>
          <w:i/>
          <w:iCs/>
        </w:rPr>
        <w:t xml:space="preserve"> 2024. Sântimbru, Alba</w:t>
      </w:r>
      <w:r w:rsidR="00390196" w:rsidRPr="00671896">
        <w:rPr>
          <w:rFonts w:ascii="Arial" w:hAnsi="Arial" w:cs="Arial"/>
          <w:b/>
          <w:bCs/>
        </w:rPr>
        <w:t xml:space="preserve">. </w:t>
      </w:r>
      <w:r w:rsidR="000E7F37">
        <w:rPr>
          <w:rFonts w:ascii="Arial" w:hAnsi="Arial" w:cs="Arial"/>
          <w:b/>
          <w:bCs/>
        </w:rPr>
        <w:t>Pentru cei mai mulți părinți din România, în</w:t>
      </w:r>
      <w:r w:rsidR="000E7F37" w:rsidRPr="00CD6F67">
        <w:rPr>
          <w:rFonts w:ascii="Arial" w:hAnsi="Arial" w:cs="Arial"/>
          <w:b/>
          <w:bCs/>
        </w:rPr>
        <w:t xml:space="preserve"> spatele fiecărei mese </w:t>
      </w:r>
      <w:r w:rsidR="000E7F37">
        <w:rPr>
          <w:rFonts w:ascii="Arial" w:hAnsi="Arial" w:cs="Arial"/>
          <w:b/>
          <w:bCs/>
        </w:rPr>
        <w:t>hrănitoare și</w:t>
      </w:r>
      <w:r w:rsidR="000E7F37" w:rsidRPr="00CD6F67">
        <w:rPr>
          <w:rFonts w:ascii="Arial" w:hAnsi="Arial" w:cs="Arial"/>
          <w:b/>
          <w:bCs/>
        </w:rPr>
        <w:t xml:space="preserve"> </w:t>
      </w:r>
      <w:r w:rsidR="000E7F37">
        <w:rPr>
          <w:rFonts w:ascii="Arial" w:hAnsi="Arial" w:cs="Arial"/>
          <w:b/>
          <w:bCs/>
        </w:rPr>
        <w:t xml:space="preserve">a </w:t>
      </w:r>
      <w:r w:rsidR="000E7F37" w:rsidRPr="00CD6F67">
        <w:rPr>
          <w:rFonts w:ascii="Arial" w:hAnsi="Arial" w:cs="Arial"/>
          <w:b/>
          <w:bCs/>
        </w:rPr>
        <w:t xml:space="preserve">fiecărui zâmbet al copilului </w:t>
      </w:r>
      <w:r w:rsidR="000E7F37">
        <w:rPr>
          <w:rFonts w:ascii="Arial" w:hAnsi="Arial" w:cs="Arial"/>
          <w:b/>
          <w:bCs/>
        </w:rPr>
        <w:t>s</w:t>
      </w:r>
      <w:r w:rsidR="000E7F37" w:rsidRPr="00CD6F67">
        <w:rPr>
          <w:rFonts w:ascii="Arial" w:hAnsi="Arial" w:cs="Arial"/>
          <w:b/>
          <w:bCs/>
        </w:rPr>
        <w:t xml:space="preserve">ău, se află o </w:t>
      </w:r>
      <w:r w:rsidR="00F940A8">
        <w:rPr>
          <w:rFonts w:ascii="Arial" w:hAnsi="Arial" w:cs="Arial"/>
          <w:b/>
          <w:bCs/>
        </w:rPr>
        <w:t>legătură bazată pe</w:t>
      </w:r>
      <w:r w:rsidR="000E7F37" w:rsidRPr="00CD6F67">
        <w:rPr>
          <w:rFonts w:ascii="Arial" w:hAnsi="Arial" w:cs="Arial"/>
          <w:b/>
          <w:bCs/>
        </w:rPr>
        <w:t xml:space="preserve"> încredere, </w:t>
      </w:r>
      <w:r w:rsidR="00F940A8">
        <w:rPr>
          <w:rFonts w:ascii="Arial" w:hAnsi="Arial" w:cs="Arial"/>
          <w:b/>
          <w:bCs/>
        </w:rPr>
        <w:t xml:space="preserve">calitate, siguranță, </w:t>
      </w:r>
      <w:r w:rsidR="000E7F37" w:rsidRPr="00CD6F67">
        <w:rPr>
          <w:rFonts w:ascii="Arial" w:hAnsi="Arial" w:cs="Arial"/>
          <w:b/>
          <w:bCs/>
        </w:rPr>
        <w:t>grijă și respect.</w:t>
      </w:r>
      <w:r w:rsidR="00604746">
        <w:rPr>
          <w:rFonts w:ascii="Arial" w:hAnsi="Arial" w:cs="Arial"/>
          <w:b/>
          <w:bCs/>
        </w:rPr>
        <w:t xml:space="preserve"> </w:t>
      </w:r>
      <w:r w:rsidR="00F940A8">
        <w:rPr>
          <w:rFonts w:ascii="Arial" w:hAnsi="Arial" w:cs="Arial"/>
          <w:b/>
          <w:bCs/>
        </w:rPr>
        <w:t>A</w:t>
      </w:r>
      <w:r w:rsidR="00604746">
        <w:rPr>
          <w:rFonts w:ascii="Arial" w:hAnsi="Arial" w:cs="Arial"/>
          <w:b/>
          <w:bCs/>
        </w:rPr>
        <w:t xml:space="preserve">ceste criterii sunt </w:t>
      </w:r>
      <w:r w:rsidR="00F940A8">
        <w:rPr>
          <w:rFonts w:ascii="Arial" w:hAnsi="Arial" w:cs="Arial"/>
          <w:b/>
          <w:bCs/>
        </w:rPr>
        <w:t xml:space="preserve">și </w:t>
      </w:r>
      <w:r w:rsidR="00604746">
        <w:rPr>
          <w:rFonts w:ascii="Arial" w:hAnsi="Arial" w:cs="Arial"/>
          <w:b/>
          <w:bCs/>
        </w:rPr>
        <w:t>cele care au stat la baza</w:t>
      </w:r>
      <w:r w:rsidR="00073A8D">
        <w:rPr>
          <w:rFonts w:ascii="Arial" w:hAnsi="Arial" w:cs="Arial"/>
          <w:b/>
          <w:bCs/>
        </w:rPr>
        <w:t xml:space="preserve"> </w:t>
      </w:r>
      <w:r w:rsidR="004B0D6C">
        <w:rPr>
          <w:rFonts w:ascii="Arial" w:hAnsi="Arial" w:cs="Arial"/>
          <w:b/>
          <w:bCs/>
        </w:rPr>
        <w:t>desemnării</w:t>
      </w:r>
      <w:r w:rsidR="00073A8D" w:rsidRPr="00073A8D">
        <w:rPr>
          <w:rFonts w:ascii="Arial" w:hAnsi="Arial" w:cs="Arial"/>
          <w:b/>
          <w:bCs/>
        </w:rPr>
        <w:t xml:space="preserve"> </w:t>
      </w:r>
      <w:r w:rsidR="00073A8D" w:rsidRPr="00CD6F67">
        <w:rPr>
          <w:rFonts w:ascii="Arial" w:hAnsi="Arial" w:cs="Arial"/>
          <w:b/>
          <w:bCs/>
        </w:rPr>
        <w:t>brandul</w:t>
      </w:r>
      <w:r w:rsidR="004B0D6C">
        <w:rPr>
          <w:rFonts w:ascii="Arial" w:hAnsi="Arial" w:cs="Arial"/>
          <w:b/>
          <w:bCs/>
        </w:rPr>
        <w:t>ui</w:t>
      </w:r>
      <w:r w:rsidR="00073A8D" w:rsidRPr="00CD6F67">
        <w:rPr>
          <w:rFonts w:ascii="Arial" w:hAnsi="Arial" w:cs="Arial"/>
          <w:b/>
          <w:bCs/>
        </w:rPr>
        <w:t xml:space="preserve"> </w:t>
      </w:r>
      <w:proofErr w:type="spellStart"/>
      <w:r w:rsidR="00073A8D" w:rsidRPr="00E3168B">
        <w:rPr>
          <w:rFonts w:ascii="Arial" w:hAnsi="Arial" w:cs="Arial"/>
          <w:b/>
          <w:bCs/>
          <w:i/>
          <w:iCs/>
        </w:rPr>
        <w:t>Fragedo</w:t>
      </w:r>
      <w:proofErr w:type="spellEnd"/>
      <w:r w:rsidR="00073A8D">
        <w:rPr>
          <w:rFonts w:ascii="Arial" w:hAnsi="Arial" w:cs="Arial"/>
          <w:b/>
          <w:bCs/>
          <w:i/>
          <w:iCs/>
        </w:rPr>
        <w:t xml:space="preserve">, </w:t>
      </w:r>
      <w:r w:rsidR="004B0D6C">
        <w:rPr>
          <w:rFonts w:ascii="Arial" w:hAnsi="Arial" w:cs="Arial"/>
          <w:b/>
          <w:bCs/>
        </w:rPr>
        <w:t>drept</w:t>
      </w:r>
      <w:r w:rsidR="00073A8D">
        <w:rPr>
          <w:rFonts w:ascii="Arial" w:hAnsi="Arial" w:cs="Arial"/>
          <w:b/>
          <w:bCs/>
        </w:rPr>
        <w:t xml:space="preserve"> </w:t>
      </w:r>
      <w:r w:rsidR="00073A8D" w:rsidRPr="00E64DA3">
        <w:rPr>
          <w:rFonts w:ascii="Arial" w:hAnsi="Arial" w:cs="Arial"/>
          <w:b/>
          <w:bCs/>
        </w:rPr>
        <w:t>„</w:t>
      </w:r>
      <w:bookmarkStart w:id="0" w:name="_Hlk151396120"/>
      <w:r w:rsidR="00073A8D" w:rsidRPr="00E64DA3">
        <w:rPr>
          <w:rFonts w:ascii="Arial" w:hAnsi="Arial" w:cs="Arial"/>
          <w:b/>
          <w:bCs/>
        </w:rPr>
        <w:t xml:space="preserve">Nr. 1 Brand for </w:t>
      </w:r>
      <w:proofErr w:type="spellStart"/>
      <w:r w:rsidR="00073A8D" w:rsidRPr="00E64DA3">
        <w:rPr>
          <w:rFonts w:ascii="Arial" w:hAnsi="Arial" w:cs="Arial"/>
          <w:b/>
          <w:bCs/>
        </w:rPr>
        <w:t>Kids</w:t>
      </w:r>
      <w:proofErr w:type="spellEnd"/>
      <w:r w:rsidR="00073A8D" w:rsidRPr="00E64DA3">
        <w:rPr>
          <w:rFonts w:ascii="Arial" w:hAnsi="Arial" w:cs="Arial"/>
          <w:b/>
          <w:bCs/>
        </w:rPr>
        <w:t xml:space="preserve"> </w:t>
      </w:r>
      <w:proofErr w:type="spellStart"/>
      <w:r w:rsidR="00073A8D" w:rsidRPr="00E64DA3">
        <w:rPr>
          <w:rFonts w:ascii="Arial" w:hAnsi="Arial" w:cs="Arial"/>
          <w:b/>
          <w:bCs/>
        </w:rPr>
        <w:t>by</w:t>
      </w:r>
      <w:proofErr w:type="spellEnd"/>
      <w:r w:rsidR="00073A8D" w:rsidRPr="00E64DA3">
        <w:rPr>
          <w:rFonts w:ascii="Arial" w:hAnsi="Arial" w:cs="Arial"/>
          <w:b/>
          <w:bCs/>
        </w:rPr>
        <w:t xml:space="preserve"> Forbes România</w:t>
      </w:r>
      <w:bookmarkEnd w:id="0"/>
      <w:r w:rsidR="00073A8D">
        <w:rPr>
          <w:rFonts w:ascii="Arial" w:hAnsi="Arial" w:cs="Arial"/>
          <w:b/>
          <w:bCs/>
        </w:rPr>
        <w:t>”</w:t>
      </w:r>
      <w:r w:rsidR="004B0D6C">
        <w:rPr>
          <w:rFonts w:ascii="Arial" w:hAnsi="Arial" w:cs="Arial"/>
          <w:b/>
          <w:bCs/>
        </w:rPr>
        <w:t xml:space="preserve">. </w:t>
      </w:r>
      <w:r w:rsidR="000E7F37" w:rsidRPr="004A6889">
        <w:rPr>
          <w:rFonts w:ascii="Arial" w:hAnsi="Arial" w:cs="Arial"/>
        </w:rPr>
        <w:t xml:space="preserve">Ales </w:t>
      </w:r>
      <w:r w:rsidR="000E7F37" w:rsidRPr="004A6889">
        <w:rPr>
          <w:rFonts w:ascii="Arial" w:hAnsi="Arial" w:cs="Arial"/>
        </w:rPr>
        <w:t xml:space="preserve">de părinții din România, pentru al șaselea an consecutiv, drept „cea mai de încredere marcă de carne (pui, porc, vită etc.)”, în urma unui studiu realizat de Forbes România și Institutul D&amp;D </w:t>
      </w:r>
      <w:proofErr w:type="spellStart"/>
      <w:r w:rsidR="000E7F37" w:rsidRPr="004A6889">
        <w:rPr>
          <w:rFonts w:ascii="Arial" w:hAnsi="Arial" w:cs="Arial"/>
        </w:rPr>
        <w:t>Research</w:t>
      </w:r>
      <w:proofErr w:type="spellEnd"/>
      <w:r w:rsidR="000E7F37" w:rsidRPr="004A6889">
        <w:rPr>
          <w:rFonts w:ascii="Arial" w:hAnsi="Arial" w:cs="Arial"/>
        </w:rPr>
        <w:t>,</w:t>
      </w:r>
      <w:r w:rsidR="004A6889">
        <w:rPr>
          <w:rFonts w:ascii="Arial" w:hAnsi="Arial" w:cs="Arial"/>
        </w:rPr>
        <w:t xml:space="preserve"> liderul pieței </w:t>
      </w:r>
      <w:r w:rsidR="00627C9B">
        <w:rPr>
          <w:rFonts w:ascii="Arial" w:hAnsi="Arial" w:cs="Arial"/>
        </w:rPr>
        <w:t>cărnii de pui</w:t>
      </w:r>
      <w:r w:rsidR="00A92E3D">
        <w:rPr>
          <w:rFonts w:ascii="Arial" w:hAnsi="Arial" w:cs="Arial"/>
        </w:rPr>
        <w:t xml:space="preserve">, continuă să fie </w:t>
      </w:r>
      <w:r w:rsidR="00A92E3D" w:rsidRPr="00A92E3D">
        <w:rPr>
          <w:rFonts w:ascii="Arial" w:hAnsi="Arial" w:cs="Arial"/>
        </w:rPr>
        <w:t>un simbol al excelenței și al angajamentului față de familiile</w:t>
      </w:r>
      <w:r w:rsidR="00A92E3D">
        <w:rPr>
          <w:rFonts w:ascii="Arial" w:hAnsi="Arial" w:cs="Arial"/>
        </w:rPr>
        <w:t xml:space="preserve"> din România pe care TRANSAVIA </w:t>
      </w:r>
      <w:r w:rsidR="007E1933">
        <w:rPr>
          <w:rFonts w:ascii="Arial" w:hAnsi="Arial" w:cs="Arial"/>
        </w:rPr>
        <w:t>și l-a asumat de peste trei decenii.</w:t>
      </w:r>
      <w:r w:rsidR="00A92E3D">
        <w:rPr>
          <w:rFonts w:ascii="Arial" w:hAnsi="Arial" w:cs="Arial"/>
        </w:rPr>
        <w:t xml:space="preserve"> </w:t>
      </w:r>
    </w:p>
    <w:p w14:paraId="68909A66" w14:textId="085DC0CE" w:rsidR="00CD6F67" w:rsidRPr="003E3472" w:rsidRDefault="003E3472" w:rsidP="00F940A8">
      <w:pPr>
        <w:ind w:left="284" w:right="544"/>
        <w:jc w:val="both"/>
        <w:rPr>
          <w:rFonts w:ascii="Arial" w:hAnsi="Arial" w:cs="Arial"/>
        </w:rPr>
      </w:pPr>
      <w:r>
        <w:rPr>
          <w:rFonts w:ascii="Arial" w:hAnsi="Arial" w:cs="Arial"/>
        </w:rPr>
        <w:t>„</w:t>
      </w:r>
      <w:r w:rsidRPr="009635A3">
        <w:rPr>
          <w:rFonts w:ascii="Arial" w:hAnsi="Arial" w:cs="Arial"/>
          <w:i/>
          <w:iCs/>
        </w:rPr>
        <w:t xml:space="preserve">Fiecare produs care poartă numele </w:t>
      </w:r>
      <w:proofErr w:type="spellStart"/>
      <w:r w:rsidRPr="009635A3">
        <w:rPr>
          <w:rFonts w:ascii="Arial" w:hAnsi="Arial" w:cs="Arial"/>
          <w:i/>
          <w:iCs/>
        </w:rPr>
        <w:t>Fragedo</w:t>
      </w:r>
      <w:proofErr w:type="spellEnd"/>
      <w:r w:rsidRPr="009635A3">
        <w:rPr>
          <w:rFonts w:ascii="Arial" w:hAnsi="Arial" w:cs="Arial"/>
          <w:i/>
          <w:iCs/>
        </w:rPr>
        <w:t xml:space="preserve"> reprezintă promisiune</w:t>
      </w:r>
      <w:r w:rsidR="00CA25D8" w:rsidRPr="009635A3">
        <w:rPr>
          <w:rFonts w:ascii="Arial" w:hAnsi="Arial" w:cs="Arial"/>
          <w:i/>
          <w:iCs/>
        </w:rPr>
        <w:t>a familiei noastre pentru familiile din România</w:t>
      </w:r>
      <w:r w:rsidR="00F940A8">
        <w:rPr>
          <w:rFonts w:ascii="Arial" w:hAnsi="Arial" w:cs="Arial"/>
          <w:i/>
          <w:iCs/>
        </w:rPr>
        <w:t>,</w:t>
      </w:r>
      <w:r w:rsidR="00CA25D8" w:rsidRPr="009635A3">
        <w:rPr>
          <w:rFonts w:ascii="Arial" w:hAnsi="Arial" w:cs="Arial"/>
          <w:i/>
          <w:iCs/>
        </w:rPr>
        <w:t xml:space="preserve"> de</w:t>
      </w:r>
      <w:r w:rsidRPr="009635A3">
        <w:rPr>
          <w:rFonts w:ascii="Arial" w:hAnsi="Arial" w:cs="Arial"/>
          <w:i/>
          <w:iCs/>
        </w:rPr>
        <w:t xml:space="preserve"> siguranț</w:t>
      </w:r>
      <w:r w:rsidR="00CA25D8" w:rsidRPr="009635A3">
        <w:rPr>
          <w:rFonts w:ascii="Arial" w:hAnsi="Arial" w:cs="Arial"/>
          <w:i/>
          <w:iCs/>
        </w:rPr>
        <w:t>ă</w:t>
      </w:r>
      <w:r w:rsidRPr="009635A3">
        <w:rPr>
          <w:rFonts w:ascii="Arial" w:hAnsi="Arial" w:cs="Arial"/>
          <w:i/>
          <w:iCs/>
        </w:rPr>
        <w:t xml:space="preserve"> și calitate</w:t>
      </w:r>
      <w:r w:rsidR="00CA25D8" w:rsidRPr="009635A3">
        <w:rPr>
          <w:rFonts w:ascii="Arial" w:hAnsi="Arial" w:cs="Arial"/>
          <w:i/>
          <w:iCs/>
        </w:rPr>
        <w:t xml:space="preserve"> înaltă</w:t>
      </w:r>
      <w:r w:rsidRPr="009635A3">
        <w:rPr>
          <w:rFonts w:ascii="Arial" w:hAnsi="Arial" w:cs="Arial"/>
          <w:i/>
          <w:iCs/>
        </w:rPr>
        <w:t xml:space="preserve"> </w:t>
      </w:r>
      <w:r w:rsidR="00F940A8">
        <w:rPr>
          <w:rFonts w:ascii="Arial" w:hAnsi="Arial" w:cs="Arial"/>
          <w:i/>
          <w:iCs/>
        </w:rPr>
        <w:t xml:space="preserve">care </w:t>
      </w:r>
      <w:r w:rsidRPr="009635A3">
        <w:rPr>
          <w:rFonts w:ascii="Arial" w:hAnsi="Arial" w:cs="Arial"/>
          <w:i/>
          <w:iCs/>
        </w:rPr>
        <w:t>nu sunt negociabile</w:t>
      </w:r>
      <w:r w:rsidR="00F940A8">
        <w:rPr>
          <w:rFonts w:ascii="Arial" w:hAnsi="Arial" w:cs="Arial"/>
          <w:i/>
          <w:iCs/>
        </w:rPr>
        <w:t xml:space="preserve">. </w:t>
      </w:r>
      <w:r w:rsidR="004C72A7" w:rsidRPr="009635A3">
        <w:rPr>
          <w:rFonts w:ascii="Arial" w:hAnsi="Arial" w:cs="Arial"/>
          <w:i/>
          <w:iCs/>
        </w:rPr>
        <w:t>Suntem singurii producători de carne de pui din România care deținem și controlăm integral toate facilitățile de-a lungul întregului lanț de producție</w:t>
      </w:r>
      <w:r w:rsidR="004C72A7" w:rsidRPr="009635A3">
        <w:rPr>
          <w:rFonts w:ascii="Arial" w:hAnsi="Arial" w:cs="Arial"/>
          <w:i/>
          <w:iCs/>
        </w:rPr>
        <w:t xml:space="preserve">, </w:t>
      </w:r>
      <w:r w:rsidR="004C72A7" w:rsidRPr="009635A3">
        <w:rPr>
          <w:rFonts w:ascii="Arial" w:hAnsi="Arial" w:cs="Arial"/>
          <w:i/>
          <w:iCs/>
        </w:rPr>
        <w:t xml:space="preserve">de la bob la furculiță. Acest lucru ne permite să garantăm siguranța și calitatea fiecărui produs oferit celor care apreciază autenticitatea, excelența și valoarea nutritivă superioară. </w:t>
      </w:r>
      <w:r w:rsidR="007D5995">
        <w:rPr>
          <w:rFonts w:ascii="Arial" w:hAnsi="Arial" w:cs="Arial"/>
          <w:i/>
          <w:iCs/>
        </w:rPr>
        <w:t xml:space="preserve">Astfel, cei mai exigenți cumpărători, </w:t>
      </w:r>
      <w:r w:rsidR="007D5995" w:rsidRPr="007D5995">
        <w:rPr>
          <w:rFonts w:ascii="Arial" w:hAnsi="Arial" w:cs="Arial"/>
          <w:i/>
          <w:iCs/>
        </w:rPr>
        <w:t>părinții</w:t>
      </w:r>
      <w:r w:rsidR="007D5995">
        <w:rPr>
          <w:rFonts w:ascii="Arial" w:hAnsi="Arial" w:cs="Arial"/>
          <w:i/>
          <w:iCs/>
        </w:rPr>
        <w:t xml:space="preserve">, </w:t>
      </w:r>
      <w:r w:rsidR="007D5995" w:rsidRPr="007D5995">
        <w:rPr>
          <w:rFonts w:ascii="Arial" w:hAnsi="Arial" w:cs="Arial"/>
          <w:i/>
          <w:iCs/>
        </w:rPr>
        <w:t>pot avea încredere deplină în ceea ce pun pe masa celor dragi atunci când aleg din rafturile magazinelor produsele noastre.</w:t>
      </w:r>
      <w:r w:rsidR="007D5995">
        <w:rPr>
          <w:rFonts w:ascii="Arial" w:hAnsi="Arial" w:cs="Arial"/>
          <w:i/>
          <w:iCs/>
        </w:rPr>
        <w:t xml:space="preserve"> </w:t>
      </w:r>
      <w:r w:rsidR="00CA25D8" w:rsidRPr="009635A3">
        <w:rPr>
          <w:rFonts w:ascii="Arial" w:hAnsi="Arial" w:cs="Arial"/>
          <w:i/>
          <w:iCs/>
        </w:rPr>
        <w:t>Ca mamă, știu că p</w:t>
      </w:r>
      <w:r w:rsidR="00CA25D8" w:rsidRPr="009635A3">
        <w:rPr>
          <w:rFonts w:ascii="Arial" w:hAnsi="Arial" w:cs="Arial"/>
          <w:i/>
          <w:iCs/>
        </w:rPr>
        <w:t>entru părinți, încrederea nu este un simplu cuvânt, ci un sentiment câștigat prin consecvență și responsabilitate</w:t>
      </w:r>
      <w:r w:rsidR="00CA25D8" w:rsidRPr="009635A3">
        <w:rPr>
          <w:rFonts w:ascii="Arial" w:hAnsi="Arial" w:cs="Arial"/>
          <w:i/>
          <w:iCs/>
        </w:rPr>
        <w:t>. De aceea, prețuim foarte mult a</w:t>
      </w:r>
      <w:r w:rsidR="00CA25D8" w:rsidRPr="009635A3">
        <w:rPr>
          <w:rFonts w:ascii="Arial" w:hAnsi="Arial" w:cs="Arial"/>
          <w:i/>
          <w:iCs/>
        </w:rPr>
        <w:t xml:space="preserve">ceastă recunoaștere </w:t>
      </w:r>
      <w:r w:rsidR="009635A3" w:rsidRPr="009635A3">
        <w:rPr>
          <w:rFonts w:ascii="Arial" w:hAnsi="Arial" w:cs="Arial"/>
          <w:i/>
          <w:iCs/>
        </w:rPr>
        <w:t xml:space="preserve">primită în cadrul Galei </w:t>
      </w:r>
      <w:proofErr w:type="spellStart"/>
      <w:r w:rsidR="009635A3" w:rsidRPr="009635A3">
        <w:rPr>
          <w:rFonts w:ascii="Arial" w:hAnsi="Arial" w:cs="Arial"/>
          <w:i/>
          <w:iCs/>
        </w:rPr>
        <w:t>Frobs</w:t>
      </w:r>
      <w:proofErr w:type="spellEnd"/>
      <w:r w:rsidR="009635A3" w:rsidRPr="009635A3">
        <w:rPr>
          <w:rFonts w:ascii="Arial" w:hAnsi="Arial" w:cs="Arial"/>
          <w:i/>
          <w:iCs/>
        </w:rPr>
        <w:t xml:space="preserve"> </w:t>
      </w:r>
      <w:proofErr w:type="spellStart"/>
      <w:r w:rsidR="009635A3" w:rsidRPr="009635A3">
        <w:rPr>
          <w:rFonts w:ascii="Arial" w:hAnsi="Arial" w:cs="Arial"/>
          <w:i/>
          <w:iCs/>
        </w:rPr>
        <w:t>Kids</w:t>
      </w:r>
      <w:proofErr w:type="spellEnd"/>
      <w:r w:rsidR="009635A3" w:rsidRPr="009635A3">
        <w:rPr>
          <w:rFonts w:ascii="Arial" w:hAnsi="Arial" w:cs="Arial"/>
          <w:i/>
          <w:iCs/>
        </w:rPr>
        <w:t xml:space="preserve">, </w:t>
      </w:r>
      <w:r w:rsidR="00CA25D8" w:rsidRPr="009635A3">
        <w:rPr>
          <w:rFonts w:ascii="Arial" w:hAnsi="Arial" w:cs="Arial"/>
          <w:i/>
          <w:iCs/>
        </w:rPr>
        <w:t>pentru al 6-lea an consecutiv,</w:t>
      </w:r>
      <w:r w:rsidR="00CA25D8" w:rsidRPr="009635A3">
        <w:rPr>
          <w:rFonts w:ascii="Arial" w:hAnsi="Arial" w:cs="Arial"/>
          <w:i/>
          <w:iCs/>
        </w:rPr>
        <w:t xml:space="preserve"> mărcii </w:t>
      </w:r>
      <w:proofErr w:type="spellStart"/>
      <w:r w:rsidR="00CA25D8" w:rsidRPr="009635A3">
        <w:rPr>
          <w:rFonts w:ascii="Arial" w:hAnsi="Arial" w:cs="Arial"/>
          <w:i/>
          <w:iCs/>
        </w:rPr>
        <w:t>premium</w:t>
      </w:r>
      <w:proofErr w:type="spellEnd"/>
      <w:r w:rsidR="00CA25D8" w:rsidRPr="009635A3">
        <w:rPr>
          <w:rFonts w:ascii="Arial" w:hAnsi="Arial" w:cs="Arial"/>
          <w:i/>
          <w:iCs/>
        </w:rPr>
        <w:t xml:space="preserve"> din portofoliul </w:t>
      </w:r>
      <w:r w:rsidR="00CA25D8" w:rsidRPr="009635A3">
        <w:rPr>
          <w:rFonts w:ascii="Arial" w:hAnsi="Arial" w:cs="Arial"/>
          <w:i/>
          <w:iCs/>
        </w:rPr>
        <w:t>nostru</w:t>
      </w:r>
      <w:r w:rsidR="009635A3">
        <w:rPr>
          <w:rFonts w:ascii="Arial" w:hAnsi="Arial" w:cs="Arial"/>
        </w:rPr>
        <w:t xml:space="preserve">”, declară </w:t>
      </w:r>
      <w:r w:rsidR="009635A3" w:rsidRPr="00363E69">
        <w:rPr>
          <w:rFonts w:ascii="Arial" w:hAnsi="Arial" w:cs="Arial"/>
          <w:b/>
          <w:bCs/>
        </w:rPr>
        <w:t>Theodora Popa, Vicepreședinte TRANSAVIA</w:t>
      </w:r>
    </w:p>
    <w:p w14:paraId="2A6F2EF9" w14:textId="4BCC0D29" w:rsidR="003E3472" w:rsidRDefault="009635A3" w:rsidP="007B7A41">
      <w:pPr>
        <w:jc w:val="both"/>
        <w:rPr>
          <w:rFonts w:ascii="Arial" w:hAnsi="Arial" w:cs="Arial"/>
        </w:rPr>
      </w:pPr>
      <w:hyperlink r:id="rId8" w:anchor="15" w:history="1">
        <w:proofErr w:type="spellStart"/>
        <w:r w:rsidRPr="009635A3">
          <w:rPr>
            <w:rStyle w:val="Hyperlink"/>
            <w:rFonts w:ascii="Arial" w:hAnsi="Arial" w:cs="Arial"/>
            <w:b/>
            <w:bCs/>
            <w:i/>
            <w:iCs/>
          </w:rPr>
          <w:t>Fragedo</w:t>
        </w:r>
        <w:proofErr w:type="spellEnd"/>
      </w:hyperlink>
      <w:r w:rsidRPr="009635A3">
        <w:rPr>
          <w:rFonts w:ascii="Arial" w:hAnsi="Arial" w:cs="Arial"/>
          <w:b/>
          <w:bCs/>
        </w:rPr>
        <w:t xml:space="preserve"> </w:t>
      </w:r>
      <w:r w:rsidRPr="009635A3">
        <w:rPr>
          <w:rFonts w:ascii="Arial" w:hAnsi="Arial" w:cs="Arial"/>
        </w:rPr>
        <w:t>este brand-</w:t>
      </w:r>
      <w:proofErr w:type="spellStart"/>
      <w:r w:rsidRPr="009635A3">
        <w:rPr>
          <w:rFonts w:ascii="Arial" w:hAnsi="Arial" w:cs="Arial"/>
        </w:rPr>
        <w:t>ul</w:t>
      </w:r>
      <w:proofErr w:type="spellEnd"/>
      <w:r w:rsidRPr="009635A3">
        <w:rPr>
          <w:rFonts w:ascii="Arial" w:hAnsi="Arial" w:cs="Arial"/>
        </w:rPr>
        <w:t xml:space="preserve"> </w:t>
      </w:r>
      <w:r w:rsidRPr="009635A3">
        <w:rPr>
          <w:rFonts w:ascii="Arial" w:hAnsi="Arial" w:cs="Arial"/>
        </w:rPr>
        <w:t>emblemă</w:t>
      </w:r>
      <w:r w:rsidRPr="009635A3">
        <w:rPr>
          <w:rFonts w:ascii="Arial" w:hAnsi="Arial" w:cs="Arial"/>
        </w:rPr>
        <w:t xml:space="preserve"> din portofoliul </w:t>
      </w:r>
      <w:r w:rsidRPr="009635A3">
        <w:rPr>
          <w:rFonts w:ascii="Arial" w:hAnsi="Arial" w:cs="Arial"/>
        </w:rPr>
        <w:t>TRANSAVIA</w:t>
      </w:r>
      <w:r w:rsidRPr="009635A3">
        <w:rPr>
          <w:rFonts w:ascii="Arial" w:hAnsi="Arial" w:cs="Arial"/>
        </w:rPr>
        <w:t xml:space="preserve">, </w:t>
      </w:r>
      <w:r>
        <w:rPr>
          <w:rFonts w:ascii="Arial" w:hAnsi="Arial" w:cs="Arial"/>
        </w:rPr>
        <w:t xml:space="preserve">vine </w:t>
      </w:r>
      <w:r w:rsidR="00CD0735">
        <w:rPr>
          <w:rFonts w:ascii="Arial" w:hAnsi="Arial" w:cs="Arial"/>
        </w:rPr>
        <w:t>în întâmpinarea nevoilor</w:t>
      </w:r>
      <w:r w:rsidR="00CD0735" w:rsidRPr="009635A3">
        <w:rPr>
          <w:rFonts w:ascii="Arial" w:hAnsi="Arial" w:cs="Arial"/>
        </w:rPr>
        <w:t xml:space="preserve"> actual</w:t>
      </w:r>
      <w:r w:rsidR="00CD0735">
        <w:rPr>
          <w:rFonts w:ascii="Arial" w:hAnsi="Arial" w:cs="Arial"/>
        </w:rPr>
        <w:t>e</w:t>
      </w:r>
      <w:r w:rsidR="00CD0735" w:rsidRPr="009635A3">
        <w:rPr>
          <w:rFonts w:ascii="Arial" w:hAnsi="Arial" w:cs="Arial"/>
        </w:rPr>
        <w:t xml:space="preserve"> ce țin de alimentație, îngrijire, sănătate și stil de viață ale familiei românești contemporane</w:t>
      </w:r>
      <w:r w:rsidR="00CD0735">
        <w:rPr>
          <w:rFonts w:ascii="Arial" w:hAnsi="Arial" w:cs="Arial"/>
        </w:rPr>
        <w:t>, având</w:t>
      </w:r>
      <w:r w:rsidRPr="009635A3">
        <w:rPr>
          <w:rFonts w:ascii="Arial" w:hAnsi="Arial" w:cs="Arial"/>
        </w:rPr>
        <w:t xml:space="preserve"> o gamă variată de produse din carne proaspătă</w:t>
      </w:r>
      <w:r>
        <w:rPr>
          <w:rFonts w:ascii="Arial" w:hAnsi="Arial" w:cs="Arial"/>
        </w:rPr>
        <w:t xml:space="preserve"> de pui</w:t>
      </w:r>
      <w:r w:rsidRPr="009635A3">
        <w:rPr>
          <w:rFonts w:ascii="Arial" w:hAnsi="Arial" w:cs="Arial"/>
        </w:rPr>
        <w:t>, de la produse individuale</w:t>
      </w:r>
      <w:r w:rsidR="00CD0735">
        <w:rPr>
          <w:rFonts w:ascii="Arial" w:hAnsi="Arial" w:cs="Arial"/>
        </w:rPr>
        <w:t xml:space="preserve"> (piept, pulpe, aripioare, ficăței etc.)</w:t>
      </w:r>
      <w:r w:rsidRPr="009635A3">
        <w:rPr>
          <w:rFonts w:ascii="Arial" w:hAnsi="Arial" w:cs="Arial"/>
        </w:rPr>
        <w:t xml:space="preserve"> până la specialități marinate, </w:t>
      </w:r>
      <w:r w:rsidR="00CD0735">
        <w:rPr>
          <w:rFonts w:ascii="Arial" w:hAnsi="Arial" w:cs="Arial"/>
        </w:rPr>
        <w:t>gata de gătit.</w:t>
      </w:r>
      <w:r w:rsidRPr="009635A3">
        <w:rPr>
          <w:rFonts w:ascii="Arial" w:hAnsi="Arial" w:cs="Arial"/>
        </w:rPr>
        <w:t xml:space="preserve"> </w:t>
      </w:r>
    </w:p>
    <w:p w14:paraId="7B08DDB1" w14:textId="77777777" w:rsidR="00CD0735" w:rsidRPr="004A7134" w:rsidRDefault="00CD0735" w:rsidP="00CD0735">
      <w:pPr>
        <w:jc w:val="both"/>
        <w:rPr>
          <w:rFonts w:ascii="Arial" w:hAnsi="Arial" w:cs="Arial"/>
        </w:rPr>
      </w:pPr>
      <w:r w:rsidRPr="004A7134">
        <w:rPr>
          <w:rFonts w:ascii="Arial" w:hAnsi="Arial" w:cs="Arial"/>
        </w:rPr>
        <w:t xml:space="preserve">Hrăniți cu cereale din fermele vegetale lucrate de TRANSAVIA, puii </w:t>
      </w:r>
      <w:proofErr w:type="spellStart"/>
      <w:r w:rsidRPr="004A7134">
        <w:rPr>
          <w:rFonts w:ascii="Arial" w:hAnsi="Arial" w:cs="Arial"/>
        </w:rPr>
        <w:t>Fragedo</w:t>
      </w:r>
      <w:proofErr w:type="spellEnd"/>
      <w:r w:rsidRPr="004A7134">
        <w:rPr>
          <w:rFonts w:ascii="Arial" w:hAnsi="Arial" w:cs="Arial"/>
        </w:rPr>
        <w:t xml:space="preserve"> sunt apreciați pentru frăgezime și savoare de </w:t>
      </w:r>
      <w:r>
        <w:rPr>
          <w:rFonts w:ascii="Arial" w:hAnsi="Arial" w:cs="Arial"/>
        </w:rPr>
        <w:t xml:space="preserve">către </w:t>
      </w:r>
      <w:r w:rsidRPr="004A7134">
        <w:rPr>
          <w:rFonts w:ascii="Arial" w:hAnsi="Arial" w:cs="Arial"/>
        </w:rPr>
        <w:t xml:space="preserve">cei mai exigenți consumatori, având constant același gust și aceeași calitate, cu valoare nutrițională superioară, indiferent în care dintre variante sunt gătiți. </w:t>
      </w:r>
    </w:p>
    <w:p w14:paraId="5B0EC12F" w14:textId="77777777" w:rsidR="00CD0735" w:rsidRPr="00374F1E" w:rsidRDefault="00CD0735" w:rsidP="00CD0735">
      <w:pPr>
        <w:jc w:val="both"/>
        <w:rPr>
          <w:rFonts w:ascii="Arial" w:hAnsi="Arial" w:cs="Arial"/>
        </w:rPr>
      </w:pPr>
      <w:r w:rsidRPr="00E5005E">
        <w:rPr>
          <w:rFonts w:ascii="Arial" w:hAnsi="Arial" w:cs="Arial"/>
        </w:rPr>
        <w:t xml:space="preserve">Calitatea produselor TRANSAVIA este parte integrantă din strategia de sustenabilitate a companiei, iar un element de bază în realizarea acestui angajament este hrana sănătoasă și nutriția </w:t>
      </w:r>
      <w:r>
        <w:rPr>
          <w:rFonts w:ascii="Arial" w:hAnsi="Arial" w:cs="Arial"/>
        </w:rPr>
        <w:t xml:space="preserve">corectă </w:t>
      </w:r>
      <w:r w:rsidRPr="00E5005E">
        <w:rPr>
          <w:rFonts w:ascii="Arial" w:hAnsi="Arial" w:cs="Arial"/>
        </w:rPr>
        <w:t xml:space="preserve">a puilor. În lanțul de producție, integrat vertical 100%, </w:t>
      </w:r>
      <w:r w:rsidRPr="00E5005E">
        <w:rPr>
          <w:rFonts w:ascii="Arial" w:hAnsi="Arial" w:cs="Arial"/>
          <w:i/>
          <w:iCs/>
        </w:rPr>
        <w:t>de la bob la furculiță</w:t>
      </w:r>
      <w:r w:rsidRPr="00E5005E">
        <w:rPr>
          <w:rFonts w:ascii="Arial" w:hAnsi="Arial" w:cs="Arial"/>
        </w:rPr>
        <w:t>, sunt procesați exclusiv pui crescuți în facilitățile proprii, hrăniți cu cereale produse în cele peste 10.000 de hectare cultivate în fermele vegetale deținute. Recolta este procesată în propria Fabrică de Nutrețuri Combinate, asigurând astfel, zilnic, nutrețuri proaspete fermelor de creștere și de reproducție.</w:t>
      </w:r>
    </w:p>
    <w:p w14:paraId="6016037C" w14:textId="77777777" w:rsidR="00CD0735" w:rsidRPr="00374F1E" w:rsidRDefault="00CD0735" w:rsidP="00CD0735">
      <w:pPr>
        <w:jc w:val="both"/>
        <w:rPr>
          <w:rFonts w:ascii="Arial" w:eastAsia="Calibri" w:hAnsi="Arial" w:cs="Arial"/>
        </w:rPr>
      </w:pPr>
    </w:p>
    <w:p w14:paraId="6640523D" w14:textId="77777777" w:rsidR="00FF3840" w:rsidRPr="00671896" w:rsidRDefault="00FF3840" w:rsidP="00B41C40">
      <w:pPr>
        <w:jc w:val="both"/>
        <w:rPr>
          <w:rFonts w:ascii="Arial" w:hAnsi="Arial" w:cs="Arial"/>
        </w:rPr>
      </w:pPr>
    </w:p>
    <w:p w14:paraId="01ED5E57" w14:textId="09385CF0" w:rsidR="000871CE" w:rsidRPr="00671896" w:rsidRDefault="000871CE" w:rsidP="00B5697F">
      <w:pPr>
        <w:jc w:val="both"/>
        <w:rPr>
          <w:rFonts w:ascii="Arial" w:hAnsi="Arial" w:cs="Arial"/>
          <w:b/>
          <w:bCs/>
        </w:rPr>
      </w:pPr>
      <w:r w:rsidRPr="00671896">
        <w:rPr>
          <w:rFonts w:ascii="Arial" w:hAnsi="Arial" w:cs="Arial"/>
          <w:b/>
          <w:bCs/>
        </w:rPr>
        <w:t>Despre TRANSAVIA</w:t>
      </w:r>
    </w:p>
    <w:p w14:paraId="44F332F1" w14:textId="23BBBF52" w:rsidR="000871CE" w:rsidRPr="00872E03" w:rsidRDefault="000871CE" w:rsidP="000871CE">
      <w:pPr>
        <w:jc w:val="both"/>
        <w:rPr>
          <w:rFonts w:ascii="Arial" w:hAnsi="Arial" w:cs="Arial"/>
          <w:sz w:val="16"/>
          <w:szCs w:val="16"/>
        </w:rPr>
      </w:pPr>
      <w:bookmarkStart w:id="1" w:name="_Hlk116393217"/>
      <w:r w:rsidRPr="00872E03">
        <w:rPr>
          <w:rFonts w:ascii="Arial" w:hAnsi="Arial" w:cs="Arial"/>
          <w:sz w:val="16"/>
          <w:szCs w:val="16"/>
        </w:rPr>
        <w:t xml:space="preserve">TRANSAVIA este liderul pieței locale de carne de pui, fiind una dintre cele mai importante afaceri de familie, care deține și produce brandul de </w:t>
      </w:r>
      <w:hyperlink r:id="rId9" w:history="1">
        <w:r w:rsidRPr="00872E03">
          <w:rPr>
            <w:rStyle w:val="Hyperlink"/>
            <w:rFonts w:ascii="Arial" w:hAnsi="Arial" w:cs="Arial"/>
            <w:i/>
            <w:iCs/>
            <w:sz w:val="16"/>
            <w:szCs w:val="16"/>
          </w:rPr>
          <w:t xml:space="preserve">carne de pui </w:t>
        </w:r>
        <w:proofErr w:type="spellStart"/>
        <w:r w:rsidRPr="00872E03">
          <w:rPr>
            <w:rStyle w:val="Hyperlink"/>
            <w:rFonts w:ascii="Arial" w:hAnsi="Arial" w:cs="Arial"/>
            <w:i/>
            <w:iCs/>
            <w:sz w:val="16"/>
            <w:szCs w:val="16"/>
          </w:rPr>
          <w:t>Fragedo</w:t>
        </w:r>
        <w:proofErr w:type="spellEnd"/>
      </w:hyperlink>
      <w:r w:rsidRPr="00872E03">
        <w:rPr>
          <w:rFonts w:ascii="Arial" w:hAnsi="Arial" w:cs="Arial"/>
          <w:sz w:val="16"/>
          <w:szCs w:val="16"/>
        </w:rPr>
        <w:t> și </w:t>
      </w:r>
      <w:hyperlink r:id="rId10" w:history="1">
        <w:r w:rsidRPr="00872E03">
          <w:rPr>
            <w:rStyle w:val="Hyperlink"/>
            <w:rFonts w:ascii="Arial" w:hAnsi="Arial" w:cs="Arial"/>
            <w:i/>
            <w:iCs/>
            <w:sz w:val="16"/>
            <w:szCs w:val="16"/>
          </w:rPr>
          <w:t xml:space="preserve">semipreparate pe bază de pui </w:t>
        </w:r>
        <w:proofErr w:type="spellStart"/>
        <w:r w:rsidRPr="00872E03">
          <w:rPr>
            <w:rStyle w:val="Hyperlink"/>
            <w:rFonts w:ascii="Arial" w:hAnsi="Arial" w:cs="Arial"/>
            <w:i/>
            <w:iCs/>
            <w:sz w:val="16"/>
            <w:szCs w:val="16"/>
          </w:rPr>
          <w:t>Papane</w:t>
        </w:r>
        <w:proofErr w:type="spellEnd"/>
      </w:hyperlink>
      <w:r w:rsidRPr="00872E03">
        <w:rPr>
          <w:rFonts w:ascii="Arial" w:hAnsi="Arial" w:cs="Arial"/>
          <w:sz w:val="16"/>
          <w:szCs w:val="16"/>
        </w:rPr>
        <w:t>. Cu capital 100% românesc, compania este inclusă în topul celor mai valoroase portofolii de mărci din România</w:t>
      </w:r>
      <w:r w:rsidR="006136DA" w:rsidRPr="00872E03">
        <w:rPr>
          <w:rFonts w:ascii="Arial" w:hAnsi="Arial" w:cs="Arial"/>
          <w:sz w:val="16"/>
          <w:szCs w:val="16"/>
        </w:rPr>
        <w:t>.</w:t>
      </w:r>
      <w:r w:rsidR="00835AC4" w:rsidRPr="00872E03">
        <w:rPr>
          <w:rFonts w:ascii="Arial" w:hAnsi="Arial" w:cs="Arial"/>
          <w:sz w:val="16"/>
          <w:szCs w:val="16"/>
        </w:rPr>
        <w:t xml:space="preserve"> </w:t>
      </w:r>
      <w:r w:rsidRPr="00872E03">
        <w:rPr>
          <w:rFonts w:ascii="Arial" w:hAnsi="Arial" w:cs="Arial"/>
          <w:sz w:val="16"/>
          <w:szCs w:val="16"/>
        </w:rPr>
        <w:t xml:space="preserve">În cei </w:t>
      </w:r>
      <w:r w:rsidR="002003EA" w:rsidRPr="00872E03">
        <w:rPr>
          <w:rFonts w:ascii="Arial" w:hAnsi="Arial" w:cs="Arial"/>
          <w:sz w:val="16"/>
          <w:szCs w:val="16"/>
        </w:rPr>
        <w:t>peste</w:t>
      </w:r>
      <w:r w:rsidRPr="00872E03">
        <w:rPr>
          <w:rFonts w:ascii="Arial" w:hAnsi="Arial" w:cs="Arial"/>
          <w:sz w:val="16"/>
          <w:szCs w:val="16"/>
        </w:rPr>
        <w:t xml:space="preserve"> 33 de ani de activitate, TRANSAVIA a investit constant în modernizare și în tehnologie de ultimă generație și a adoptat inovația ca sursă de creștere sustenabilă a business-ului și de predictibilitate pentru viitor. Unul dintre cei mai mari angajatori români, TRANSAVIA are în prezent </w:t>
      </w:r>
      <w:r w:rsidR="006136DA" w:rsidRPr="00872E03">
        <w:rPr>
          <w:rFonts w:ascii="Arial" w:hAnsi="Arial" w:cs="Arial"/>
          <w:sz w:val="16"/>
          <w:szCs w:val="16"/>
        </w:rPr>
        <w:t>peste</w:t>
      </w:r>
      <w:r w:rsidRPr="00872E03">
        <w:rPr>
          <w:rFonts w:ascii="Arial" w:hAnsi="Arial" w:cs="Arial"/>
          <w:sz w:val="16"/>
          <w:szCs w:val="16"/>
        </w:rPr>
        <w:t xml:space="preserve"> 2.</w:t>
      </w:r>
      <w:r w:rsidR="006136DA" w:rsidRPr="00872E03">
        <w:rPr>
          <w:rFonts w:ascii="Arial" w:hAnsi="Arial" w:cs="Arial"/>
          <w:sz w:val="16"/>
          <w:szCs w:val="16"/>
        </w:rPr>
        <w:t>3</w:t>
      </w:r>
      <w:r w:rsidRPr="00872E03">
        <w:rPr>
          <w:rFonts w:ascii="Arial" w:hAnsi="Arial" w:cs="Arial"/>
          <w:sz w:val="16"/>
          <w:szCs w:val="16"/>
        </w:rPr>
        <w:t xml:space="preserve">00 de angajați, care activează preponderent în cele 31 ferme de creștere a păsărilor și în cele 4 ferme de producție vegetală, în fabrica de nutrețuri combinate, în cele 3 abatoare de ultimă generație și în fabrica de procesare a cărnii. În fermele TRANSAVIA, localizate în 8 județe din România, se produc anual peste 100.000 de tone de carne de pui. Aproximativ 30% la sută din producția anuală a companiei merge către export, în mai multe state europene și de pe alte continente. </w:t>
      </w:r>
      <w:bookmarkEnd w:id="1"/>
      <w:proofErr w:type="spellStart"/>
      <w:r w:rsidRPr="00872E03">
        <w:rPr>
          <w:rFonts w:ascii="Arial" w:hAnsi="Arial" w:cs="Arial"/>
          <w:i/>
          <w:iCs/>
          <w:sz w:val="16"/>
          <w:szCs w:val="16"/>
        </w:rPr>
        <w:t>Fragedo</w:t>
      </w:r>
      <w:proofErr w:type="spellEnd"/>
      <w:r w:rsidRPr="00872E03">
        <w:rPr>
          <w:rFonts w:ascii="Arial" w:hAnsi="Arial" w:cs="Arial"/>
          <w:sz w:val="16"/>
          <w:szCs w:val="16"/>
        </w:rPr>
        <w:t xml:space="preserve">, brand emblemă al companiei, este primul brand din România care, în urma evaluării Consiliului Român pentru Publicitate (RAC) a primit dreptul de a purta pe spotul TV sigiliul </w:t>
      </w:r>
      <w:hyperlink r:id="rId11" w:history="1">
        <w:r w:rsidRPr="00872E03">
          <w:rPr>
            <w:rStyle w:val="Hyperlink"/>
            <w:rFonts w:ascii="Arial" w:hAnsi="Arial" w:cs="Arial"/>
            <w:sz w:val="16"/>
            <w:szCs w:val="16"/>
          </w:rPr>
          <w:t>Marca Etică</w:t>
        </w:r>
      </w:hyperlink>
      <w:r w:rsidRPr="00872E03">
        <w:rPr>
          <w:rFonts w:ascii="Arial" w:hAnsi="Arial" w:cs="Arial"/>
          <w:i/>
          <w:iCs/>
          <w:sz w:val="16"/>
          <w:szCs w:val="16"/>
        </w:rPr>
        <w:t>,</w:t>
      </w:r>
      <w:r w:rsidRPr="00872E03">
        <w:rPr>
          <w:rFonts w:ascii="Arial" w:hAnsi="Arial" w:cs="Arial"/>
          <w:b/>
          <w:bCs/>
          <w:sz w:val="16"/>
          <w:szCs w:val="16"/>
        </w:rPr>
        <w:t xml:space="preserve"> </w:t>
      </w:r>
      <w:r w:rsidRPr="00872E03">
        <w:rPr>
          <w:rFonts w:ascii="Arial" w:hAnsi="Arial" w:cs="Arial"/>
          <w:sz w:val="16"/>
          <w:szCs w:val="16"/>
        </w:rPr>
        <w:t>ce</w:t>
      </w:r>
      <w:r w:rsidRPr="00872E03">
        <w:rPr>
          <w:rFonts w:ascii="Arial" w:hAnsi="Arial" w:cs="Arial"/>
          <w:i/>
          <w:iCs/>
          <w:sz w:val="16"/>
          <w:szCs w:val="16"/>
        </w:rPr>
        <w:t xml:space="preserve"> </w:t>
      </w:r>
      <w:r w:rsidRPr="00872E03">
        <w:rPr>
          <w:rFonts w:ascii="Arial" w:hAnsi="Arial" w:cs="Arial"/>
          <w:sz w:val="16"/>
          <w:szCs w:val="16"/>
        </w:rPr>
        <w:t xml:space="preserve">atestă respectarea principiilor etice și a bunelor practici de publicitate. TRANSAVIA </w:t>
      </w:r>
      <w:r w:rsidR="00872E03">
        <w:rPr>
          <w:rFonts w:ascii="Arial" w:hAnsi="Arial" w:cs="Arial"/>
          <w:sz w:val="16"/>
          <w:szCs w:val="16"/>
        </w:rPr>
        <w:t xml:space="preserve">a </w:t>
      </w:r>
      <w:proofErr w:type="spellStart"/>
      <w:r w:rsidR="00872E03">
        <w:rPr>
          <w:rFonts w:ascii="Arial" w:hAnsi="Arial" w:cs="Arial"/>
          <w:sz w:val="16"/>
          <w:szCs w:val="16"/>
        </w:rPr>
        <w:t>implementant</w:t>
      </w:r>
      <w:proofErr w:type="spellEnd"/>
      <w:r w:rsidRPr="00872E03">
        <w:rPr>
          <w:rFonts w:ascii="Arial" w:hAnsi="Arial" w:cs="Arial"/>
          <w:sz w:val="16"/>
          <w:szCs w:val="16"/>
        </w:rPr>
        <w:t xml:space="preserve"> cea mai mare investiție în energie verde din industria alimentară din România, </w:t>
      </w:r>
      <w:r w:rsidR="002003EA" w:rsidRPr="00872E03">
        <w:rPr>
          <w:rFonts w:ascii="Arial" w:hAnsi="Arial" w:cs="Arial"/>
          <w:sz w:val="16"/>
          <w:szCs w:val="16"/>
        </w:rPr>
        <w:t>prin care își asigură</w:t>
      </w:r>
      <w:r w:rsidRPr="00872E03">
        <w:rPr>
          <w:rFonts w:ascii="Arial" w:hAnsi="Arial" w:cs="Arial"/>
          <w:sz w:val="16"/>
          <w:szCs w:val="16"/>
        </w:rPr>
        <w:t xml:space="preserve"> energia necesară proceselor tehnologice din surse proprii, regenerabile.</w:t>
      </w:r>
    </w:p>
    <w:p w14:paraId="5961B6BD" w14:textId="0AB0A976" w:rsidR="000871CE" w:rsidRPr="00872E03" w:rsidRDefault="000871CE" w:rsidP="006F682E">
      <w:pPr>
        <w:rPr>
          <w:rFonts w:ascii="Arial" w:hAnsi="Arial" w:cs="Arial"/>
          <w:sz w:val="16"/>
          <w:szCs w:val="16"/>
        </w:rPr>
      </w:pPr>
      <w:r w:rsidRPr="00872E03">
        <w:rPr>
          <w:rFonts w:ascii="Arial" w:hAnsi="Arial" w:cs="Arial"/>
          <w:sz w:val="16"/>
          <w:szCs w:val="16"/>
        </w:rPr>
        <w:t xml:space="preserve">Pentru mai multe informații, vizitați </w:t>
      </w:r>
      <w:hyperlink r:id="rId12">
        <w:r w:rsidRPr="00872E03">
          <w:rPr>
            <w:rStyle w:val="Hyperlink"/>
            <w:rFonts w:ascii="Arial" w:hAnsi="Arial" w:cs="Arial"/>
            <w:sz w:val="16"/>
            <w:szCs w:val="16"/>
          </w:rPr>
          <w:t>https://transavia.ro/</w:t>
        </w:r>
      </w:hyperlink>
      <w:r w:rsidRPr="00872E03">
        <w:rPr>
          <w:rFonts w:ascii="Arial" w:hAnsi="Arial" w:cs="Arial"/>
          <w:sz w:val="16"/>
          <w:szCs w:val="16"/>
        </w:rPr>
        <w:t>.</w:t>
      </w:r>
    </w:p>
    <w:p w14:paraId="71F70A15" w14:textId="77777777" w:rsidR="006F682E" w:rsidRPr="00671896" w:rsidRDefault="006F682E" w:rsidP="006F682E">
      <w:pPr>
        <w:jc w:val="center"/>
        <w:rPr>
          <w:rFonts w:ascii="Arial" w:hAnsi="Arial" w:cs="Arial"/>
          <w:sz w:val="6"/>
          <w:szCs w:val="6"/>
        </w:rPr>
      </w:pPr>
    </w:p>
    <w:p w14:paraId="471B332B" w14:textId="624E53F0" w:rsidR="00573F41" w:rsidRPr="00671896" w:rsidRDefault="00541E4F" w:rsidP="006F682E">
      <w:pPr>
        <w:jc w:val="center"/>
        <w:rPr>
          <w:rFonts w:ascii="Arial" w:hAnsi="Arial" w:cs="Arial"/>
        </w:rPr>
      </w:pPr>
      <w:r w:rsidRPr="00671896">
        <w:rPr>
          <w:rFonts w:ascii="Arial" w:hAnsi="Arial" w:cs="Arial"/>
        </w:rPr>
        <w:t>###</w:t>
      </w:r>
    </w:p>
    <w:p w14:paraId="265D2519" w14:textId="77777777" w:rsidR="006F682E" w:rsidRPr="00671896" w:rsidRDefault="006F682E" w:rsidP="006F682E">
      <w:pPr>
        <w:jc w:val="center"/>
        <w:rPr>
          <w:rFonts w:ascii="Arial" w:hAnsi="Arial" w:cs="Arial"/>
          <w:sz w:val="6"/>
          <w:szCs w:val="6"/>
        </w:rPr>
      </w:pPr>
    </w:p>
    <w:p w14:paraId="070837F3" w14:textId="025D0F28" w:rsidR="00541E4F" w:rsidRPr="00671896" w:rsidRDefault="00541E4F" w:rsidP="00B5697F">
      <w:pPr>
        <w:jc w:val="both"/>
        <w:rPr>
          <w:rFonts w:ascii="Arial" w:hAnsi="Arial" w:cs="Arial"/>
        </w:rPr>
      </w:pPr>
      <w:r w:rsidRPr="00671896">
        <w:rPr>
          <w:rFonts w:ascii="Arial" w:hAnsi="Arial" w:cs="Arial"/>
        </w:rPr>
        <w:t xml:space="preserve">Contact: </w:t>
      </w:r>
      <w:hyperlink r:id="rId13" w:history="1">
        <w:r w:rsidR="00573F41" w:rsidRPr="00671896">
          <w:rPr>
            <w:rStyle w:val="Hyperlink"/>
            <w:rFonts w:ascii="Arial" w:hAnsi="Arial" w:cs="Arial"/>
            <w:i/>
            <w:iCs/>
          </w:rPr>
          <w:t>relatii.publice@transavia.ro</w:t>
        </w:r>
      </w:hyperlink>
      <w:r w:rsidR="00573F41" w:rsidRPr="00671896">
        <w:rPr>
          <w:rFonts w:ascii="Arial" w:hAnsi="Arial" w:cs="Arial"/>
        </w:rPr>
        <w:t xml:space="preserve"> | </w:t>
      </w:r>
      <w:r w:rsidR="00573F41" w:rsidRPr="00671896">
        <w:rPr>
          <w:rFonts w:ascii="Arial" w:hAnsi="Arial" w:cs="Arial"/>
          <w:i/>
        </w:rPr>
        <w:t>+40 744 544 844</w:t>
      </w:r>
    </w:p>
    <w:sectPr w:rsidR="00541E4F" w:rsidRPr="00671896" w:rsidSect="00E51425">
      <w:headerReference w:type="default" r:id="rId14"/>
      <w:footerReference w:type="default" r:id="rId15"/>
      <w:pgSz w:w="12240" w:h="15840"/>
      <w:pgMar w:top="2410" w:right="900" w:bottom="993" w:left="1440" w:header="426"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179FB1" w14:textId="77777777" w:rsidR="00674A14" w:rsidRDefault="00674A14" w:rsidP="00526ED9">
      <w:pPr>
        <w:spacing w:after="0" w:line="240" w:lineRule="auto"/>
      </w:pPr>
      <w:r>
        <w:separator/>
      </w:r>
    </w:p>
  </w:endnote>
  <w:endnote w:type="continuationSeparator" w:id="0">
    <w:p w14:paraId="6CB21A3C" w14:textId="77777777" w:rsidR="00674A14" w:rsidRDefault="00674A14"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0002F1" w14:textId="2DCC8123" w:rsidR="00526ED9" w:rsidRDefault="00526ED9">
    <w:pPr>
      <w:pStyle w:val="Footer"/>
    </w:pPr>
    <w:r>
      <w:rPr>
        <w:noProof/>
      </w:rPr>
      <w:drawing>
        <wp:inline distT="0" distB="0" distL="0" distR="0" wp14:anchorId="1A07618E" wp14:editId="035B85E0">
          <wp:extent cx="2955636" cy="622935"/>
          <wp:effectExtent l="0" t="0" r="0" b="0"/>
          <wp:docPr id="2025359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ABD53F" w14:textId="77777777" w:rsidR="00674A14" w:rsidRDefault="00674A14" w:rsidP="00526ED9">
      <w:pPr>
        <w:spacing w:after="0" w:line="240" w:lineRule="auto"/>
      </w:pPr>
      <w:r>
        <w:separator/>
      </w:r>
    </w:p>
  </w:footnote>
  <w:footnote w:type="continuationSeparator" w:id="0">
    <w:p w14:paraId="51639308" w14:textId="77777777" w:rsidR="00674A14" w:rsidRDefault="00674A14"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59A04148" w:rsidR="00DF4190" w:rsidRDefault="00DF4190">
          <w:pPr>
            <w:pStyle w:val="Header"/>
          </w:pPr>
          <w:r>
            <w:rPr>
              <w:noProof/>
            </w:rPr>
            <w:drawing>
              <wp:inline distT="0" distB="0" distL="0" distR="0" wp14:anchorId="73F55CA4" wp14:editId="26EFF897">
                <wp:extent cx="882073" cy="803825"/>
                <wp:effectExtent l="0" t="0" r="0" b="0"/>
                <wp:docPr id="1859985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2077A1">
          <w:pPr>
            <w:pStyle w:val="Header"/>
          </w:pPr>
          <w:hyperlink r:id="rId5" w:tgtFrame="_blank" w:history="1">
            <w:r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5006490">
    <w:abstractNumId w:val="0"/>
  </w:num>
  <w:num w:numId="2" w16cid:durableId="1766801280">
    <w:abstractNumId w:val="2"/>
  </w:num>
  <w:num w:numId="3" w16cid:durableId="812061183">
    <w:abstractNumId w:val="3"/>
  </w:num>
  <w:num w:numId="4" w16cid:durableId="250244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6287"/>
    <w:rsid w:val="0001030A"/>
    <w:rsid w:val="000153F8"/>
    <w:rsid w:val="00033656"/>
    <w:rsid w:val="000466B6"/>
    <w:rsid w:val="0006780C"/>
    <w:rsid w:val="00073A8D"/>
    <w:rsid w:val="00082FD1"/>
    <w:rsid w:val="00084F3E"/>
    <w:rsid w:val="000871CE"/>
    <w:rsid w:val="00092243"/>
    <w:rsid w:val="0009563A"/>
    <w:rsid w:val="000958D6"/>
    <w:rsid w:val="000C2402"/>
    <w:rsid w:val="000C2CE2"/>
    <w:rsid w:val="000E655D"/>
    <w:rsid w:val="000E7F37"/>
    <w:rsid w:val="000F36E8"/>
    <w:rsid w:val="001036E0"/>
    <w:rsid w:val="00132C33"/>
    <w:rsid w:val="00140EDA"/>
    <w:rsid w:val="00141CB2"/>
    <w:rsid w:val="00163720"/>
    <w:rsid w:val="00171CE6"/>
    <w:rsid w:val="00195B16"/>
    <w:rsid w:val="001A17CB"/>
    <w:rsid w:val="001B302A"/>
    <w:rsid w:val="001B7195"/>
    <w:rsid w:val="001D1BA6"/>
    <w:rsid w:val="001D346C"/>
    <w:rsid w:val="001D3DA2"/>
    <w:rsid w:val="001D6688"/>
    <w:rsid w:val="001D6934"/>
    <w:rsid w:val="001E519A"/>
    <w:rsid w:val="001E7285"/>
    <w:rsid w:val="001F3C57"/>
    <w:rsid w:val="002003EA"/>
    <w:rsid w:val="00201837"/>
    <w:rsid w:val="00205B6C"/>
    <w:rsid w:val="002077A1"/>
    <w:rsid w:val="00211EB3"/>
    <w:rsid w:val="0022540A"/>
    <w:rsid w:val="002305C6"/>
    <w:rsid w:val="00255453"/>
    <w:rsid w:val="0027311D"/>
    <w:rsid w:val="00284227"/>
    <w:rsid w:val="0029599B"/>
    <w:rsid w:val="002A0399"/>
    <w:rsid w:val="002C103B"/>
    <w:rsid w:val="002E1B66"/>
    <w:rsid w:val="002E1ECC"/>
    <w:rsid w:val="002E2F31"/>
    <w:rsid w:val="002E619A"/>
    <w:rsid w:val="002E7F5B"/>
    <w:rsid w:val="00301B7E"/>
    <w:rsid w:val="00307D08"/>
    <w:rsid w:val="00317E42"/>
    <w:rsid w:val="0032165E"/>
    <w:rsid w:val="00321FB9"/>
    <w:rsid w:val="00326FA4"/>
    <w:rsid w:val="0034177B"/>
    <w:rsid w:val="0034789B"/>
    <w:rsid w:val="00355236"/>
    <w:rsid w:val="0036228D"/>
    <w:rsid w:val="00363E69"/>
    <w:rsid w:val="00366F48"/>
    <w:rsid w:val="00375F61"/>
    <w:rsid w:val="00390196"/>
    <w:rsid w:val="003A6A1F"/>
    <w:rsid w:val="003A7DE7"/>
    <w:rsid w:val="003E0D60"/>
    <w:rsid w:val="003E3472"/>
    <w:rsid w:val="003F1808"/>
    <w:rsid w:val="00407321"/>
    <w:rsid w:val="004167EE"/>
    <w:rsid w:val="004168C9"/>
    <w:rsid w:val="00437808"/>
    <w:rsid w:val="00440348"/>
    <w:rsid w:val="00446855"/>
    <w:rsid w:val="00455D3B"/>
    <w:rsid w:val="004577CA"/>
    <w:rsid w:val="00457F31"/>
    <w:rsid w:val="004835C9"/>
    <w:rsid w:val="0049145C"/>
    <w:rsid w:val="00496762"/>
    <w:rsid w:val="004A2807"/>
    <w:rsid w:val="004A6889"/>
    <w:rsid w:val="004A6C90"/>
    <w:rsid w:val="004B0D6C"/>
    <w:rsid w:val="004C72A7"/>
    <w:rsid w:val="004D3031"/>
    <w:rsid w:val="004D6900"/>
    <w:rsid w:val="004E09C1"/>
    <w:rsid w:val="005234B5"/>
    <w:rsid w:val="00526ED9"/>
    <w:rsid w:val="00527CE1"/>
    <w:rsid w:val="00541E4F"/>
    <w:rsid w:val="00557CB3"/>
    <w:rsid w:val="005739A2"/>
    <w:rsid w:val="00573F41"/>
    <w:rsid w:val="00574B5F"/>
    <w:rsid w:val="00580BF4"/>
    <w:rsid w:val="0059077F"/>
    <w:rsid w:val="005917D5"/>
    <w:rsid w:val="00592031"/>
    <w:rsid w:val="005B257A"/>
    <w:rsid w:val="005B2D8D"/>
    <w:rsid w:val="005C50A5"/>
    <w:rsid w:val="005D4045"/>
    <w:rsid w:val="005D5DD6"/>
    <w:rsid w:val="005F347B"/>
    <w:rsid w:val="005F69A8"/>
    <w:rsid w:val="00604746"/>
    <w:rsid w:val="006136DA"/>
    <w:rsid w:val="00627C9B"/>
    <w:rsid w:val="006375A0"/>
    <w:rsid w:val="006478E2"/>
    <w:rsid w:val="00656AE8"/>
    <w:rsid w:val="00671896"/>
    <w:rsid w:val="00674418"/>
    <w:rsid w:val="00674A14"/>
    <w:rsid w:val="00675994"/>
    <w:rsid w:val="00677453"/>
    <w:rsid w:val="006775EB"/>
    <w:rsid w:val="00680E6A"/>
    <w:rsid w:val="0068221A"/>
    <w:rsid w:val="00682CEE"/>
    <w:rsid w:val="00690EC2"/>
    <w:rsid w:val="006A2A49"/>
    <w:rsid w:val="006B22A2"/>
    <w:rsid w:val="006C46AE"/>
    <w:rsid w:val="006C6D7A"/>
    <w:rsid w:val="006D72AC"/>
    <w:rsid w:val="006E461A"/>
    <w:rsid w:val="006F2455"/>
    <w:rsid w:val="006F3AF4"/>
    <w:rsid w:val="006F5C74"/>
    <w:rsid w:val="006F682E"/>
    <w:rsid w:val="00702921"/>
    <w:rsid w:val="0072018A"/>
    <w:rsid w:val="007278C5"/>
    <w:rsid w:val="00763E34"/>
    <w:rsid w:val="00763FAA"/>
    <w:rsid w:val="00780E26"/>
    <w:rsid w:val="00791097"/>
    <w:rsid w:val="007A7181"/>
    <w:rsid w:val="007B0FB7"/>
    <w:rsid w:val="007B68AA"/>
    <w:rsid w:val="007B7A41"/>
    <w:rsid w:val="007C63C3"/>
    <w:rsid w:val="007D5995"/>
    <w:rsid w:val="007D7575"/>
    <w:rsid w:val="007E1933"/>
    <w:rsid w:val="007E4B21"/>
    <w:rsid w:val="007E686B"/>
    <w:rsid w:val="007F0C70"/>
    <w:rsid w:val="00800B33"/>
    <w:rsid w:val="008052BF"/>
    <w:rsid w:val="0081485A"/>
    <w:rsid w:val="00814D3B"/>
    <w:rsid w:val="00817F6B"/>
    <w:rsid w:val="008243C6"/>
    <w:rsid w:val="008267AE"/>
    <w:rsid w:val="008270BD"/>
    <w:rsid w:val="008276CB"/>
    <w:rsid w:val="008319E8"/>
    <w:rsid w:val="00834B90"/>
    <w:rsid w:val="00835AC4"/>
    <w:rsid w:val="00840EB0"/>
    <w:rsid w:val="008434EB"/>
    <w:rsid w:val="008452C4"/>
    <w:rsid w:val="00854425"/>
    <w:rsid w:val="00856E7D"/>
    <w:rsid w:val="00861830"/>
    <w:rsid w:val="0086300F"/>
    <w:rsid w:val="00865170"/>
    <w:rsid w:val="00872E03"/>
    <w:rsid w:val="00882931"/>
    <w:rsid w:val="00883065"/>
    <w:rsid w:val="008A4BD0"/>
    <w:rsid w:val="008A5E15"/>
    <w:rsid w:val="008B0D40"/>
    <w:rsid w:val="008B4186"/>
    <w:rsid w:val="008D7FF2"/>
    <w:rsid w:val="008E0211"/>
    <w:rsid w:val="0090074E"/>
    <w:rsid w:val="0090192C"/>
    <w:rsid w:val="0090759A"/>
    <w:rsid w:val="0091232D"/>
    <w:rsid w:val="00914D01"/>
    <w:rsid w:val="009154A2"/>
    <w:rsid w:val="00924797"/>
    <w:rsid w:val="009326E1"/>
    <w:rsid w:val="009349D2"/>
    <w:rsid w:val="00935192"/>
    <w:rsid w:val="0094458C"/>
    <w:rsid w:val="009635A3"/>
    <w:rsid w:val="00970DD4"/>
    <w:rsid w:val="00972682"/>
    <w:rsid w:val="00977F2D"/>
    <w:rsid w:val="00982B10"/>
    <w:rsid w:val="00985F83"/>
    <w:rsid w:val="0098666D"/>
    <w:rsid w:val="009A0F1B"/>
    <w:rsid w:val="009B2D39"/>
    <w:rsid w:val="009C5DA9"/>
    <w:rsid w:val="009C65A2"/>
    <w:rsid w:val="009D08F6"/>
    <w:rsid w:val="009E5DFF"/>
    <w:rsid w:val="009F7856"/>
    <w:rsid w:val="00A12F46"/>
    <w:rsid w:val="00A135CA"/>
    <w:rsid w:val="00A4156A"/>
    <w:rsid w:val="00A440D6"/>
    <w:rsid w:val="00A47D81"/>
    <w:rsid w:val="00A5281F"/>
    <w:rsid w:val="00A9041F"/>
    <w:rsid w:val="00A9095F"/>
    <w:rsid w:val="00A92E3D"/>
    <w:rsid w:val="00AA3632"/>
    <w:rsid w:val="00AA5271"/>
    <w:rsid w:val="00AC55F4"/>
    <w:rsid w:val="00AC7DC1"/>
    <w:rsid w:val="00AD4A5E"/>
    <w:rsid w:val="00AD4ED5"/>
    <w:rsid w:val="00AD77AE"/>
    <w:rsid w:val="00AE02C4"/>
    <w:rsid w:val="00AF2977"/>
    <w:rsid w:val="00AF36B5"/>
    <w:rsid w:val="00B35A39"/>
    <w:rsid w:val="00B41C40"/>
    <w:rsid w:val="00B4774F"/>
    <w:rsid w:val="00B50306"/>
    <w:rsid w:val="00B5697F"/>
    <w:rsid w:val="00B61D75"/>
    <w:rsid w:val="00B8075D"/>
    <w:rsid w:val="00B87A0F"/>
    <w:rsid w:val="00B9676B"/>
    <w:rsid w:val="00BC0A89"/>
    <w:rsid w:val="00BD050A"/>
    <w:rsid w:val="00BE6DC3"/>
    <w:rsid w:val="00BF123F"/>
    <w:rsid w:val="00BF2084"/>
    <w:rsid w:val="00BF6AD0"/>
    <w:rsid w:val="00C0758B"/>
    <w:rsid w:val="00C1028A"/>
    <w:rsid w:val="00C1474A"/>
    <w:rsid w:val="00C16958"/>
    <w:rsid w:val="00C210EA"/>
    <w:rsid w:val="00C33600"/>
    <w:rsid w:val="00C53FBC"/>
    <w:rsid w:val="00C63C42"/>
    <w:rsid w:val="00C7332F"/>
    <w:rsid w:val="00C8245C"/>
    <w:rsid w:val="00C92FF2"/>
    <w:rsid w:val="00C9604D"/>
    <w:rsid w:val="00C96B88"/>
    <w:rsid w:val="00CA0016"/>
    <w:rsid w:val="00CA25D8"/>
    <w:rsid w:val="00CC6BE1"/>
    <w:rsid w:val="00CD0735"/>
    <w:rsid w:val="00CD6F67"/>
    <w:rsid w:val="00CE2C82"/>
    <w:rsid w:val="00CE5C79"/>
    <w:rsid w:val="00D0162B"/>
    <w:rsid w:val="00D03997"/>
    <w:rsid w:val="00D149C4"/>
    <w:rsid w:val="00D1577A"/>
    <w:rsid w:val="00D24629"/>
    <w:rsid w:val="00D32085"/>
    <w:rsid w:val="00D34821"/>
    <w:rsid w:val="00D53E89"/>
    <w:rsid w:val="00D9696F"/>
    <w:rsid w:val="00DA435F"/>
    <w:rsid w:val="00DB5A09"/>
    <w:rsid w:val="00DC0039"/>
    <w:rsid w:val="00DD74D3"/>
    <w:rsid w:val="00DF4190"/>
    <w:rsid w:val="00DF6789"/>
    <w:rsid w:val="00E023A4"/>
    <w:rsid w:val="00E04873"/>
    <w:rsid w:val="00E21B63"/>
    <w:rsid w:val="00E3168B"/>
    <w:rsid w:val="00E412BE"/>
    <w:rsid w:val="00E41732"/>
    <w:rsid w:val="00E475CE"/>
    <w:rsid w:val="00E51425"/>
    <w:rsid w:val="00E53905"/>
    <w:rsid w:val="00E6455C"/>
    <w:rsid w:val="00E64DA3"/>
    <w:rsid w:val="00E73581"/>
    <w:rsid w:val="00E75EA4"/>
    <w:rsid w:val="00E772C7"/>
    <w:rsid w:val="00E8361D"/>
    <w:rsid w:val="00EB4E15"/>
    <w:rsid w:val="00ED0CCB"/>
    <w:rsid w:val="00ED5CEA"/>
    <w:rsid w:val="00EF7ECA"/>
    <w:rsid w:val="00F208B9"/>
    <w:rsid w:val="00F26271"/>
    <w:rsid w:val="00F42100"/>
    <w:rsid w:val="00F45286"/>
    <w:rsid w:val="00F4748A"/>
    <w:rsid w:val="00F501FA"/>
    <w:rsid w:val="00F64061"/>
    <w:rsid w:val="00F74322"/>
    <w:rsid w:val="00F7556F"/>
    <w:rsid w:val="00F75BA5"/>
    <w:rsid w:val="00F83C41"/>
    <w:rsid w:val="00F84C6F"/>
    <w:rsid w:val="00F940A8"/>
    <w:rsid w:val="00F97044"/>
    <w:rsid w:val="00FC1E72"/>
    <w:rsid w:val="00FD505C"/>
    <w:rsid w:val="00FE1CFC"/>
    <w:rsid w:val="00FF1B2E"/>
    <w:rsid w:val="00FF254F"/>
    <w:rsid w:val="00FF3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400C9151-1AED-45F8-8B46-45B2FA8E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856"/>
    <w:rPr>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 w:type="paragraph" w:styleId="NormalWeb">
    <w:name w:val="Normal (Web)"/>
    <w:basedOn w:val="Normal"/>
    <w:uiPriority w:val="99"/>
    <w:semiHidden/>
    <w:unhideWhenUsed/>
    <w:rsid w:val="0049145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632510">
      <w:bodyDiv w:val="1"/>
      <w:marLeft w:val="0"/>
      <w:marRight w:val="0"/>
      <w:marTop w:val="0"/>
      <w:marBottom w:val="0"/>
      <w:divBdr>
        <w:top w:val="none" w:sz="0" w:space="0" w:color="auto"/>
        <w:left w:val="none" w:sz="0" w:space="0" w:color="auto"/>
        <w:bottom w:val="none" w:sz="0" w:space="0" w:color="auto"/>
        <w:right w:val="none" w:sz="0" w:space="0" w:color="auto"/>
      </w:divBdr>
    </w:div>
    <w:div w:id="254286339">
      <w:bodyDiv w:val="1"/>
      <w:marLeft w:val="0"/>
      <w:marRight w:val="0"/>
      <w:marTop w:val="0"/>
      <w:marBottom w:val="0"/>
      <w:divBdr>
        <w:top w:val="none" w:sz="0" w:space="0" w:color="auto"/>
        <w:left w:val="none" w:sz="0" w:space="0" w:color="auto"/>
        <w:bottom w:val="none" w:sz="0" w:space="0" w:color="auto"/>
        <w:right w:val="none" w:sz="0" w:space="0" w:color="auto"/>
      </w:divBdr>
    </w:div>
    <w:div w:id="612631042">
      <w:bodyDiv w:val="1"/>
      <w:marLeft w:val="0"/>
      <w:marRight w:val="0"/>
      <w:marTop w:val="0"/>
      <w:marBottom w:val="0"/>
      <w:divBdr>
        <w:top w:val="none" w:sz="0" w:space="0" w:color="auto"/>
        <w:left w:val="none" w:sz="0" w:space="0" w:color="auto"/>
        <w:bottom w:val="none" w:sz="0" w:space="0" w:color="auto"/>
        <w:right w:val="none" w:sz="0" w:space="0" w:color="auto"/>
      </w:divBdr>
    </w:div>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904492203">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773821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fragedo-categories/fragedo" TargetMode="External"/><Relationship Id="rId13" Type="http://schemas.openxmlformats.org/officeDocument/2006/relationships/hyperlink" Target="mailto:relatii.publice@transavia.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ransavia.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rca-etica.rac.r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transavia.ro/povestea-papane" TargetMode="External"/><Relationship Id="rId4" Type="http://schemas.openxmlformats.org/officeDocument/2006/relationships/settings" Target="settings.xml"/><Relationship Id="rId9" Type="http://schemas.openxmlformats.org/officeDocument/2006/relationships/hyperlink" Target="https://www.transavia.ro/povestea-fragedo"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589</TotalTime>
  <Pages>2</Pages>
  <Words>778</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14</cp:revision>
  <dcterms:created xsi:type="dcterms:W3CDTF">2024-06-03T12:26:00Z</dcterms:created>
  <dcterms:modified xsi:type="dcterms:W3CDTF">2024-11-21T09:58:00Z</dcterms:modified>
</cp:coreProperties>
</file>