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66AA9" w14:textId="77777777" w:rsidR="00DF4190" w:rsidRPr="00AB6A8B" w:rsidRDefault="00DF4190" w:rsidP="00573F41">
      <w:pPr>
        <w:spacing w:after="0"/>
        <w:jc w:val="right"/>
        <w:rPr>
          <w:rFonts w:ascii="Arial" w:hAnsi="Arial" w:cs="Arial"/>
          <w:b/>
          <w:bCs/>
          <w:color w:val="FF0000"/>
        </w:rPr>
      </w:pPr>
      <w:r w:rsidRPr="00AB6A8B">
        <w:rPr>
          <w:rFonts w:ascii="Arial" w:hAnsi="Arial" w:cs="Arial"/>
          <w:b/>
          <w:bCs/>
          <w:color w:val="FF0000"/>
        </w:rPr>
        <w:t>COMUNICAT DE PRESĂ</w:t>
      </w:r>
    </w:p>
    <w:p w14:paraId="3086B6D3" w14:textId="396C7DF1" w:rsidR="00573F41" w:rsidRPr="00AB6A8B" w:rsidRDefault="00573F41" w:rsidP="00573F41">
      <w:pPr>
        <w:jc w:val="right"/>
        <w:rPr>
          <w:rFonts w:ascii="Arial" w:hAnsi="Arial" w:cs="Arial"/>
          <w:i/>
          <w:iCs/>
          <w:color w:val="000000" w:themeColor="text1"/>
        </w:rPr>
      </w:pPr>
      <w:r w:rsidRPr="00AB6A8B">
        <w:rPr>
          <w:rFonts w:ascii="Arial" w:hAnsi="Arial" w:cs="Arial"/>
          <w:i/>
          <w:iCs/>
          <w:color w:val="000000" w:themeColor="text1"/>
        </w:rPr>
        <w:t xml:space="preserve">Pagini: </w:t>
      </w:r>
      <w:r w:rsidR="002401FF">
        <w:rPr>
          <w:rFonts w:ascii="Arial" w:hAnsi="Arial" w:cs="Arial"/>
          <w:i/>
          <w:iCs/>
          <w:color w:val="000000" w:themeColor="text1"/>
        </w:rPr>
        <w:t>2</w:t>
      </w:r>
    </w:p>
    <w:p w14:paraId="08C866AB" w14:textId="77777777" w:rsidR="001B7195" w:rsidRPr="00AB6A8B" w:rsidRDefault="001B7195">
      <w:pPr>
        <w:rPr>
          <w:rFonts w:ascii="Arial" w:hAnsi="Arial" w:cs="Arial"/>
          <w:b/>
          <w:bCs/>
          <w:sz w:val="24"/>
          <w:szCs w:val="24"/>
        </w:rPr>
      </w:pPr>
    </w:p>
    <w:p w14:paraId="5698E7AF" w14:textId="77777777" w:rsidR="00382327" w:rsidRPr="00AB6A8B" w:rsidRDefault="008A7644" w:rsidP="00382327">
      <w:pPr>
        <w:rPr>
          <w:rFonts w:ascii="Arial" w:hAnsi="Arial" w:cs="Arial"/>
          <w:b/>
          <w:bCs/>
          <w:sz w:val="28"/>
          <w:szCs w:val="28"/>
        </w:rPr>
      </w:pPr>
      <w:r w:rsidRPr="00AB6A8B">
        <w:rPr>
          <w:rFonts w:ascii="Arial" w:hAnsi="Arial" w:cs="Arial"/>
          <w:b/>
          <w:bCs/>
          <w:sz w:val="28"/>
          <w:szCs w:val="28"/>
        </w:rPr>
        <w:t xml:space="preserve">Cum arată viitorul unei afaceri care își asumă cu responsabilitate fiecare decizie? </w:t>
      </w:r>
    </w:p>
    <w:p w14:paraId="09AD46E4" w14:textId="395D97E4" w:rsidR="00F64061" w:rsidRPr="00AB6A8B" w:rsidRDefault="008A7644" w:rsidP="00682CEE">
      <w:pPr>
        <w:jc w:val="center"/>
        <w:rPr>
          <w:rFonts w:ascii="Arial" w:hAnsi="Arial" w:cs="Arial"/>
          <w:b/>
          <w:bCs/>
          <w:sz w:val="28"/>
          <w:szCs w:val="28"/>
        </w:rPr>
      </w:pPr>
      <w:r w:rsidRPr="00AB6A8B">
        <w:rPr>
          <w:rFonts w:ascii="Arial" w:hAnsi="Arial" w:cs="Arial"/>
          <w:b/>
          <w:bCs/>
          <w:sz w:val="28"/>
          <w:szCs w:val="28"/>
        </w:rPr>
        <w:t xml:space="preserve">TRANSAVIA, liderul pieței de carne de pui din România, dezvăluie răspunsul în cel mai recent Raport de Sustenabilitate, „Pregătiți pentru viitor” </w:t>
      </w:r>
    </w:p>
    <w:p w14:paraId="6282EBB7" w14:textId="77777777" w:rsidR="00B8075D" w:rsidRPr="00AB6A8B" w:rsidRDefault="00B8075D">
      <w:pPr>
        <w:rPr>
          <w:rFonts w:ascii="Arial" w:hAnsi="Arial" w:cs="Arial"/>
          <w:b/>
          <w:bCs/>
        </w:rPr>
      </w:pPr>
    </w:p>
    <w:p w14:paraId="5AFF26DE" w14:textId="649A2A2F" w:rsidR="00382327" w:rsidRPr="00AB6A8B" w:rsidRDefault="002131BA" w:rsidP="00F940A8">
      <w:pPr>
        <w:jc w:val="both"/>
        <w:rPr>
          <w:rFonts w:ascii="Arial" w:hAnsi="Arial" w:cs="Arial"/>
          <w:b/>
          <w:bCs/>
        </w:rPr>
      </w:pPr>
      <w:r w:rsidRPr="005E4976">
        <w:rPr>
          <w:rFonts w:ascii="Arial" w:hAnsi="Arial" w:cs="Arial"/>
          <w:b/>
          <w:bCs/>
          <w:i/>
          <w:iCs/>
        </w:rPr>
        <w:t>1</w:t>
      </w:r>
      <w:r w:rsidR="009F3DE2">
        <w:rPr>
          <w:rFonts w:ascii="Arial" w:hAnsi="Arial" w:cs="Arial"/>
          <w:b/>
          <w:bCs/>
          <w:i/>
          <w:iCs/>
        </w:rPr>
        <w:t>8</w:t>
      </w:r>
      <w:r w:rsidR="00D34821" w:rsidRPr="005E4976">
        <w:rPr>
          <w:rFonts w:ascii="Arial" w:hAnsi="Arial" w:cs="Arial"/>
          <w:b/>
          <w:bCs/>
          <w:i/>
          <w:iCs/>
        </w:rPr>
        <w:t xml:space="preserve"> </w:t>
      </w:r>
      <w:r w:rsidRPr="005E4976">
        <w:rPr>
          <w:rFonts w:ascii="Arial" w:hAnsi="Arial" w:cs="Arial"/>
          <w:b/>
          <w:bCs/>
          <w:i/>
          <w:iCs/>
        </w:rPr>
        <w:t>decembrie</w:t>
      </w:r>
      <w:r w:rsidR="00390196" w:rsidRPr="005E4976">
        <w:rPr>
          <w:rFonts w:ascii="Arial" w:hAnsi="Arial" w:cs="Arial"/>
          <w:b/>
          <w:bCs/>
          <w:i/>
          <w:iCs/>
        </w:rPr>
        <w:t xml:space="preserve"> 2024. Sântimbru, Alba</w:t>
      </w:r>
      <w:r w:rsidR="00390196" w:rsidRPr="005E4976">
        <w:rPr>
          <w:rFonts w:ascii="Arial" w:hAnsi="Arial" w:cs="Arial"/>
          <w:b/>
          <w:bCs/>
        </w:rPr>
        <w:t>.</w:t>
      </w:r>
      <w:r w:rsidRPr="005E4976">
        <w:rPr>
          <w:rFonts w:ascii="Arial" w:hAnsi="Arial" w:cs="Arial"/>
          <w:b/>
          <w:bCs/>
        </w:rPr>
        <w:t xml:space="preserve"> </w:t>
      </w:r>
      <w:r w:rsidR="00382327" w:rsidRPr="005E4976">
        <w:rPr>
          <w:rFonts w:ascii="Arial" w:hAnsi="Arial" w:cs="Arial"/>
          <w:b/>
          <w:bCs/>
        </w:rPr>
        <w:t>Cel de al cincilea Raport de sustenabilitate al TRANSAVIA, „</w:t>
      </w:r>
      <w:hyperlink r:id="rId8" w:history="1">
        <w:r w:rsidR="00382327" w:rsidRPr="00764F99">
          <w:rPr>
            <w:rStyle w:val="Hyperlink"/>
            <w:rFonts w:ascii="Arial" w:hAnsi="Arial" w:cs="Arial"/>
            <w:b/>
            <w:bCs/>
          </w:rPr>
          <w:t>Pregătiți pentru viitor</w:t>
        </w:r>
      </w:hyperlink>
      <w:r w:rsidR="00382327" w:rsidRPr="005E4976">
        <w:rPr>
          <w:rFonts w:ascii="Arial" w:hAnsi="Arial" w:cs="Arial"/>
          <w:b/>
          <w:bCs/>
        </w:rPr>
        <w:t>” (</w:t>
      </w:r>
      <w:proofErr w:type="spellStart"/>
      <w:r w:rsidR="00382327" w:rsidRPr="005E4976">
        <w:rPr>
          <w:rFonts w:ascii="Arial" w:hAnsi="Arial" w:cs="Arial"/>
          <w:b/>
          <w:bCs/>
          <w:i/>
          <w:iCs/>
        </w:rPr>
        <w:t>Embracing</w:t>
      </w:r>
      <w:proofErr w:type="spellEnd"/>
      <w:r w:rsidR="00382327" w:rsidRPr="005E4976">
        <w:rPr>
          <w:rFonts w:ascii="Arial" w:hAnsi="Arial" w:cs="Arial"/>
          <w:b/>
          <w:bCs/>
          <w:i/>
          <w:iCs/>
        </w:rPr>
        <w:t xml:space="preserve"> </w:t>
      </w:r>
      <w:proofErr w:type="spellStart"/>
      <w:r w:rsidR="00382327" w:rsidRPr="005E4976">
        <w:rPr>
          <w:rFonts w:ascii="Arial" w:hAnsi="Arial" w:cs="Arial"/>
          <w:b/>
          <w:bCs/>
          <w:i/>
          <w:iCs/>
        </w:rPr>
        <w:t>Tomorrow</w:t>
      </w:r>
      <w:proofErr w:type="spellEnd"/>
      <w:r w:rsidR="00382327" w:rsidRPr="00AB6A8B">
        <w:rPr>
          <w:rFonts w:ascii="Arial" w:hAnsi="Arial" w:cs="Arial"/>
          <w:b/>
          <w:bCs/>
        </w:rPr>
        <w:t>), lansat astăzi, oferă o imagine clară</w:t>
      </w:r>
      <w:r w:rsidR="00167E38">
        <w:rPr>
          <w:rFonts w:ascii="Arial" w:hAnsi="Arial" w:cs="Arial"/>
          <w:b/>
          <w:bCs/>
        </w:rPr>
        <w:t xml:space="preserve"> despre cum arată viitorul unei afaceri care își asumă cu responsabilitate </w:t>
      </w:r>
      <w:r w:rsidR="00840F7B">
        <w:rPr>
          <w:rFonts w:ascii="Arial" w:hAnsi="Arial" w:cs="Arial"/>
          <w:b/>
          <w:bCs/>
        </w:rPr>
        <w:t>standardele ESG</w:t>
      </w:r>
      <w:r w:rsidR="00382327" w:rsidRPr="00AB6A8B">
        <w:rPr>
          <w:rFonts w:ascii="Arial" w:hAnsi="Arial" w:cs="Arial"/>
          <w:b/>
          <w:bCs/>
        </w:rPr>
        <w:t xml:space="preserve">: investiții masive în energie regenerabilă, impact social pozitiv, standarde ridicate de calitate și siguranță </w:t>
      </w:r>
      <w:r w:rsidR="00382327" w:rsidRPr="00AB6A8B">
        <w:rPr>
          <w:rFonts w:ascii="Arial" w:hAnsi="Arial" w:cs="Arial"/>
          <w:b/>
          <w:bCs/>
          <w:i/>
          <w:iCs/>
        </w:rPr>
        <w:t xml:space="preserve">de la bob la furculiță </w:t>
      </w:r>
      <w:r w:rsidR="00382327" w:rsidRPr="00AB6A8B">
        <w:rPr>
          <w:rFonts w:ascii="Arial" w:hAnsi="Arial" w:cs="Arial"/>
          <w:b/>
          <w:bCs/>
        </w:rPr>
        <w:t>și</w:t>
      </w:r>
      <w:r w:rsidR="008152E5" w:rsidRPr="00AB6A8B">
        <w:rPr>
          <w:rFonts w:ascii="Arial" w:hAnsi="Arial" w:cs="Arial"/>
          <w:b/>
          <w:bCs/>
        </w:rPr>
        <w:t xml:space="preserve"> un angajament ferm pentru etica și buna guvernanță a afacerii</w:t>
      </w:r>
      <w:r w:rsidR="00382327" w:rsidRPr="00AB6A8B">
        <w:rPr>
          <w:rFonts w:ascii="Arial" w:hAnsi="Arial" w:cs="Arial"/>
          <w:b/>
          <w:bCs/>
        </w:rPr>
        <w:t xml:space="preserve">. </w:t>
      </w:r>
    </w:p>
    <w:p w14:paraId="17159FC6" w14:textId="0BE0C38C" w:rsidR="003456A6" w:rsidRPr="00AB6A8B" w:rsidRDefault="00524193" w:rsidP="00930EF6">
      <w:pPr>
        <w:ind w:left="284" w:right="402"/>
        <w:jc w:val="both"/>
        <w:rPr>
          <w:rFonts w:ascii="Arial" w:hAnsi="Arial" w:cs="Arial"/>
        </w:rPr>
      </w:pPr>
      <w:r w:rsidRPr="00AB6A8B">
        <w:rPr>
          <w:rFonts w:ascii="Arial" w:hAnsi="Arial" w:cs="Arial"/>
        </w:rPr>
        <w:t>„</w:t>
      </w:r>
      <w:r w:rsidR="00563644" w:rsidRPr="00AB6A8B">
        <w:rPr>
          <w:rFonts w:ascii="Arial" w:hAnsi="Arial" w:cs="Arial"/>
          <w:i/>
          <w:iCs/>
        </w:rPr>
        <w:t>Noul nostru Raport de Sustenabilitate</w:t>
      </w:r>
      <w:r w:rsidR="00840F7B">
        <w:rPr>
          <w:rFonts w:ascii="Arial" w:hAnsi="Arial" w:cs="Arial"/>
          <w:i/>
          <w:iCs/>
        </w:rPr>
        <w:t xml:space="preserve">, aferent </w:t>
      </w:r>
      <w:r w:rsidR="00A85AF3" w:rsidRPr="00AB6A8B">
        <w:rPr>
          <w:rFonts w:ascii="Arial" w:hAnsi="Arial" w:cs="Arial"/>
          <w:i/>
          <w:iCs/>
        </w:rPr>
        <w:t>anul</w:t>
      </w:r>
      <w:r w:rsidR="00840F7B">
        <w:rPr>
          <w:rFonts w:ascii="Arial" w:hAnsi="Arial" w:cs="Arial"/>
          <w:i/>
          <w:iCs/>
        </w:rPr>
        <w:t>ui</w:t>
      </w:r>
      <w:r w:rsidR="00A85AF3" w:rsidRPr="00AB6A8B">
        <w:rPr>
          <w:rFonts w:ascii="Arial" w:hAnsi="Arial" w:cs="Arial"/>
          <w:i/>
          <w:iCs/>
        </w:rPr>
        <w:t xml:space="preserve"> 2023</w:t>
      </w:r>
      <w:r w:rsidR="00840F7B">
        <w:rPr>
          <w:rFonts w:ascii="Arial" w:hAnsi="Arial" w:cs="Arial"/>
          <w:i/>
          <w:iCs/>
        </w:rPr>
        <w:t>,</w:t>
      </w:r>
      <w:r w:rsidR="00A85AF3" w:rsidRPr="00AB6A8B">
        <w:rPr>
          <w:rFonts w:ascii="Arial" w:hAnsi="Arial" w:cs="Arial"/>
          <w:i/>
          <w:iCs/>
        </w:rPr>
        <w:t xml:space="preserve"> </w:t>
      </w:r>
      <w:r w:rsidR="00563644" w:rsidRPr="00AB6A8B">
        <w:rPr>
          <w:rFonts w:ascii="Arial" w:hAnsi="Arial" w:cs="Arial"/>
          <w:i/>
          <w:iCs/>
        </w:rPr>
        <w:t xml:space="preserve">arată că suntem „Pregătiți pentru viitor”, </w:t>
      </w:r>
      <w:r w:rsidR="00A85AF3" w:rsidRPr="00AB6A8B">
        <w:rPr>
          <w:rFonts w:ascii="Arial" w:hAnsi="Arial" w:cs="Arial"/>
          <w:i/>
          <w:iCs/>
        </w:rPr>
        <w:t xml:space="preserve">pentru că spune povestea acțiunilor noastre concrete, a valorilor în care credem și a felului în care conducem această afacere cu respect și responsabilitate. Suntem mândri de realizările echipei TRANSAVIA și de pașii fermi pe care îi facem pentru a îndeplini obiectivele ambițioase de mediu, guvernanță și sociale. </w:t>
      </w:r>
      <w:r w:rsidR="003456A6" w:rsidRPr="00AB6A8B">
        <w:rPr>
          <w:rFonts w:ascii="Arial" w:hAnsi="Arial" w:cs="Arial"/>
          <w:i/>
          <w:iCs/>
        </w:rPr>
        <w:t xml:space="preserve">Credem cu tărie că, făcând lucrurile exact așa cum trebuie, de la bob la furculiță, putem construi un viitor mai bun și mai sustenabil. Astfel, ne putem îndeplini misiunea de lider responsabil care impune standarde de siguranță și calitate pentru piață și inspiră alți </w:t>
      </w:r>
      <w:r w:rsidR="00EC5441" w:rsidRPr="00AB6A8B">
        <w:rPr>
          <w:rFonts w:ascii="Arial" w:hAnsi="Arial" w:cs="Arial"/>
          <w:i/>
          <w:iCs/>
        </w:rPr>
        <w:t>producători să adopte practici responsabile, transparente și orientate către excelența ESG. Este o misiune pe care o ducem mai departe cu respect pentru consumatori,</w:t>
      </w:r>
      <w:r w:rsidR="0047736B">
        <w:rPr>
          <w:rFonts w:ascii="Arial" w:hAnsi="Arial" w:cs="Arial"/>
          <w:i/>
          <w:iCs/>
        </w:rPr>
        <w:t xml:space="preserve"> parteneri, </w:t>
      </w:r>
      <w:r w:rsidR="00EC5441" w:rsidRPr="00AB6A8B">
        <w:rPr>
          <w:rFonts w:ascii="Arial" w:hAnsi="Arial" w:cs="Arial"/>
          <w:i/>
          <w:iCs/>
        </w:rPr>
        <w:t xml:space="preserve">comunități și mediu, </w:t>
      </w:r>
      <w:r w:rsidR="0047736B" w:rsidRPr="00AB6A8B">
        <w:rPr>
          <w:rFonts w:ascii="Arial" w:hAnsi="Arial" w:cs="Arial"/>
          <w:i/>
          <w:iCs/>
        </w:rPr>
        <w:t>convinși</w:t>
      </w:r>
      <w:r w:rsidR="00EC5441" w:rsidRPr="00AB6A8B">
        <w:rPr>
          <w:rFonts w:ascii="Arial" w:hAnsi="Arial" w:cs="Arial"/>
          <w:i/>
          <w:iCs/>
        </w:rPr>
        <w:t xml:space="preserve"> că leadership</w:t>
      </w:r>
      <w:r w:rsidR="009658CA">
        <w:rPr>
          <w:rFonts w:ascii="Arial" w:hAnsi="Arial" w:cs="Arial"/>
          <w:i/>
          <w:iCs/>
        </w:rPr>
        <w:t>-</w:t>
      </w:r>
      <w:proofErr w:type="spellStart"/>
      <w:r w:rsidR="00EC5441" w:rsidRPr="00AB6A8B">
        <w:rPr>
          <w:rFonts w:ascii="Arial" w:hAnsi="Arial" w:cs="Arial"/>
          <w:i/>
          <w:iCs/>
        </w:rPr>
        <w:t>ul</w:t>
      </w:r>
      <w:proofErr w:type="spellEnd"/>
      <w:r w:rsidR="00EC5441" w:rsidRPr="00AB6A8B">
        <w:rPr>
          <w:rFonts w:ascii="Arial" w:hAnsi="Arial" w:cs="Arial"/>
          <w:i/>
          <w:iCs/>
        </w:rPr>
        <w:t xml:space="preserve"> adevărat înseamnă să deschizi </w:t>
      </w:r>
      <w:r w:rsidR="0047736B">
        <w:rPr>
          <w:rFonts w:ascii="Arial" w:hAnsi="Arial" w:cs="Arial"/>
          <w:i/>
          <w:iCs/>
        </w:rPr>
        <w:t xml:space="preserve">noi </w:t>
      </w:r>
      <w:r w:rsidR="00EC5441" w:rsidRPr="00AB6A8B">
        <w:rPr>
          <w:rFonts w:ascii="Arial" w:hAnsi="Arial" w:cs="Arial"/>
          <w:i/>
          <w:iCs/>
        </w:rPr>
        <w:t>drumuri și să creezi un impact pozitiv durabil”,</w:t>
      </w:r>
      <w:r w:rsidR="00EC5441" w:rsidRPr="00AB6A8B">
        <w:rPr>
          <w:rFonts w:ascii="Arial" w:hAnsi="Arial" w:cs="Arial"/>
        </w:rPr>
        <w:t xml:space="preserve"> declară </w:t>
      </w:r>
      <w:r w:rsidR="00EC5441" w:rsidRPr="00AB6A8B">
        <w:rPr>
          <w:rFonts w:ascii="Arial" w:hAnsi="Arial" w:cs="Arial"/>
          <w:b/>
          <w:bCs/>
        </w:rPr>
        <w:t>Theodora Popa-Liteanu, Vicepreședinte TRANSAVIA.</w:t>
      </w:r>
    </w:p>
    <w:p w14:paraId="25256B16" w14:textId="421E6F0D" w:rsidR="00AB6A8B" w:rsidRPr="00AB6A8B" w:rsidRDefault="00AB6A8B" w:rsidP="00AB6A8B">
      <w:pPr>
        <w:jc w:val="both"/>
        <w:rPr>
          <w:rFonts w:ascii="Arial" w:hAnsi="Arial" w:cs="Arial"/>
        </w:rPr>
      </w:pPr>
      <w:r w:rsidRPr="00AB6A8B">
        <w:rPr>
          <w:rFonts w:ascii="Arial" w:hAnsi="Arial" w:cs="Arial"/>
        </w:rPr>
        <w:t xml:space="preserve">Documentul oferă o imagine de ansamblu asupra impactului pe care activitățile companiei îl au asupra oamenilor, </w:t>
      </w:r>
      <w:r w:rsidR="0047736B" w:rsidRPr="00AB6A8B">
        <w:rPr>
          <w:rFonts w:ascii="Arial" w:hAnsi="Arial" w:cs="Arial"/>
        </w:rPr>
        <w:t xml:space="preserve">societății, </w:t>
      </w:r>
      <w:r w:rsidRPr="00AB6A8B">
        <w:rPr>
          <w:rFonts w:ascii="Arial" w:hAnsi="Arial" w:cs="Arial"/>
        </w:rPr>
        <w:t xml:space="preserve">animalelor și mediului, evidențiind modul în care echipa TRANSAVIA a gestionat responsabil aceste aspecte pentru a consolida performanța firmei și a asigura un viitor sustenabil. </w:t>
      </w:r>
      <w:hyperlink r:id="rId9" w:history="1">
        <w:r w:rsidRPr="00764F99">
          <w:rPr>
            <w:rStyle w:val="Hyperlink"/>
            <w:rFonts w:ascii="Arial" w:hAnsi="Arial" w:cs="Arial"/>
          </w:rPr>
          <w:t>Raportul</w:t>
        </w:r>
      </w:hyperlink>
      <w:r w:rsidRPr="00764F99">
        <w:rPr>
          <w:rFonts w:ascii="Arial" w:hAnsi="Arial" w:cs="Arial"/>
        </w:rPr>
        <w:t xml:space="preserve"> prezintă</w:t>
      </w:r>
      <w:r w:rsidRPr="00AB6A8B">
        <w:rPr>
          <w:rFonts w:ascii="Arial" w:hAnsi="Arial" w:cs="Arial"/>
        </w:rPr>
        <w:t xml:space="preserve"> în mod transparent date calitative și cantitative relevante privind performanța liderului pieței cărnii de pui din România, indicând progresul față de angajamentele asumate, realizările, provocările și impactul activității companiei. Totodată, dezvăluie în mod transparent bunele practici de guvernanță, mediu</w:t>
      </w:r>
      <w:r w:rsidR="0023095F">
        <w:rPr>
          <w:rFonts w:ascii="Arial" w:hAnsi="Arial" w:cs="Arial"/>
        </w:rPr>
        <w:t xml:space="preserve"> </w:t>
      </w:r>
      <w:r w:rsidRPr="00AB6A8B">
        <w:rPr>
          <w:rFonts w:ascii="Arial" w:hAnsi="Arial" w:cs="Arial"/>
        </w:rPr>
        <w:t xml:space="preserve">și sociale, oferind un exemplu despre cum profitul poate merge mână în mână cu excelența operațională și cu respectul pentru oameni, animale, comunități și planetă. </w:t>
      </w:r>
    </w:p>
    <w:p w14:paraId="7FCD3DEA" w14:textId="0347D412" w:rsidR="00AB6A8B" w:rsidRPr="00AB6A8B" w:rsidRDefault="00246985" w:rsidP="00930EF6">
      <w:pPr>
        <w:ind w:left="284" w:right="261"/>
        <w:jc w:val="both"/>
        <w:rPr>
          <w:rFonts w:ascii="Arial" w:hAnsi="Arial" w:cs="Arial"/>
        </w:rPr>
      </w:pPr>
      <w:r w:rsidRPr="00AB6A8B">
        <w:rPr>
          <w:rFonts w:ascii="Arial" w:hAnsi="Arial" w:cs="Arial"/>
        </w:rPr>
        <w:t>„</w:t>
      </w:r>
      <w:r w:rsidR="00EE1BBF" w:rsidRPr="00AB6A8B">
        <w:rPr>
          <w:rFonts w:ascii="Arial" w:hAnsi="Arial" w:cs="Arial"/>
          <w:i/>
          <w:iCs/>
        </w:rPr>
        <w:t>De la investiții în energie regenerabilă și bunăstarea animalelor, la impactul social pozitiv și standardele înalte de siguranță și calitate, fiecare cifră, acțiune și activitate surprinse în Raportul de Sustenabilitate 2023 spun transparent povestea echipe</w:t>
      </w:r>
      <w:r w:rsidR="004D2665" w:rsidRPr="00AB6A8B">
        <w:rPr>
          <w:rFonts w:ascii="Arial" w:hAnsi="Arial" w:cs="Arial"/>
          <w:i/>
          <w:iCs/>
        </w:rPr>
        <w:t>i TRANSAVIA</w:t>
      </w:r>
      <w:r w:rsidR="00EE1BBF" w:rsidRPr="00AB6A8B">
        <w:rPr>
          <w:rFonts w:ascii="Arial" w:hAnsi="Arial" w:cs="Arial"/>
          <w:i/>
          <w:iCs/>
        </w:rPr>
        <w:t xml:space="preserve"> care își respectă zi de zi promisiunile. Mai mult decât atât, </w:t>
      </w:r>
      <w:r w:rsidR="004D2665" w:rsidRPr="00AB6A8B">
        <w:rPr>
          <w:rFonts w:ascii="Arial" w:hAnsi="Arial" w:cs="Arial"/>
          <w:i/>
          <w:iCs/>
        </w:rPr>
        <w:t>arată cum adresăm riscurile, cum transformăm provocările în oportunități și cum, cu fiecare acțiune, suntem mai bine pregătiți pentru viitor.</w:t>
      </w:r>
      <w:r w:rsidR="00AB6A8B" w:rsidRPr="00AB6A8B">
        <w:rPr>
          <w:rFonts w:ascii="Arial" w:hAnsi="Arial" w:cs="Arial"/>
          <w:i/>
          <w:iCs/>
        </w:rPr>
        <w:t xml:space="preserve"> </w:t>
      </w:r>
      <w:r w:rsidR="00AB6A8B" w:rsidRPr="00AB6A8B">
        <w:rPr>
          <w:rFonts w:ascii="Arial" w:hAnsi="Arial" w:cs="Arial"/>
        </w:rPr>
        <w:t xml:space="preserve">Documentul </w:t>
      </w:r>
      <w:r w:rsidR="00EE1BBF" w:rsidRPr="00AB6A8B">
        <w:rPr>
          <w:rFonts w:ascii="Arial" w:hAnsi="Arial" w:cs="Arial"/>
        </w:rPr>
        <w:t>reflectă angajamentul nostru de a progresa continuu, de a ridica standardele</w:t>
      </w:r>
      <w:r w:rsidR="00AB6A8B" w:rsidRPr="00AB6A8B">
        <w:rPr>
          <w:rFonts w:ascii="Arial" w:hAnsi="Arial" w:cs="Arial"/>
        </w:rPr>
        <w:t xml:space="preserve"> industriei</w:t>
      </w:r>
      <w:r w:rsidR="00EE1BBF" w:rsidRPr="00AB6A8B">
        <w:rPr>
          <w:rFonts w:ascii="Arial" w:hAnsi="Arial" w:cs="Arial"/>
        </w:rPr>
        <w:t xml:space="preserve"> și de a găsi mereu </w:t>
      </w:r>
      <w:r w:rsidR="00EE1BBF" w:rsidRPr="00AB6A8B">
        <w:rPr>
          <w:rFonts w:ascii="Arial" w:hAnsi="Arial" w:cs="Arial"/>
        </w:rPr>
        <w:lastRenderedPageBreak/>
        <w:t xml:space="preserve">noi modalități prin care să facem lucrurile mai bine – pentru oameni, </w:t>
      </w:r>
      <w:r w:rsidR="00D23518">
        <w:rPr>
          <w:rFonts w:ascii="Arial" w:hAnsi="Arial" w:cs="Arial"/>
        </w:rPr>
        <w:t xml:space="preserve">pentru comunitate, pentru animale, </w:t>
      </w:r>
      <w:r w:rsidR="00EE1BBF" w:rsidRPr="00AB6A8B">
        <w:rPr>
          <w:rFonts w:ascii="Arial" w:hAnsi="Arial" w:cs="Arial"/>
        </w:rPr>
        <w:t xml:space="preserve">pentru planetă și pentru viitor. </w:t>
      </w:r>
      <w:r w:rsidR="00E4619C" w:rsidRPr="00E4619C">
        <w:rPr>
          <w:rFonts w:ascii="Arial" w:hAnsi="Arial" w:cs="Arial"/>
        </w:rPr>
        <w:t>Angajamentele noastre pentru 2030 sunt promisiuni</w:t>
      </w:r>
      <w:r w:rsidR="00AB6A8B" w:rsidRPr="00AB6A8B">
        <w:rPr>
          <w:rFonts w:ascii="Arial" w:hAnsi="Arial" w:cs="Arial"/>
        </w:rPr>
        <w:t>le echipei noastre de a continua să facem</w:t>
      </w:r>
      <w:r w:rsidR="00E4619C" w:rsidRPr="00E4619C">
        <w:rPr>
          <w:rFonts w:ascii="Arial" w:hAnsi="Arial" w:cs="Arial"/>
        </w:rPr>
        <w:t xml:space="preserve"> lucrurile exact așa cum trebuie, cu transparență, responsabilitate și excelență”</w:t>
      </w:r>
      <w:r w:rsidR="00AB6A8B" w:rsidRPr="00AB6A8B">
        <w:rPr>
          <w:rFonts w:ascii="Arial" w:hAnsi="Arial" w:cs="Arial"/>
        </w:rPr>
        <w:t xml:space="preserve">, explică </w:t>
      </w:r>
      <w:r w:rsidR="00AB6A8B" w:rsidRPr="00AB6A8B">
        <w:rPr>
          <w:rFonts w:ascii="Arial" w:hAnsi="Arial" w:cs="Arial"/>
          <w:b/>
          <w:bCs/>
        </w:rPr>
        <w:t>Theodora Popa-Liteanu, Vicepreședinte TRANSAVIA.</w:t>
      </w:r>
    </w:p>
    <w:p w14:paraId="6321D0D9" w14:textId="77777777" w:rsidR="00940505" w:rsidRDefault="00940505" w:rsidP="00C919C5">
      <w:pPr>
        <w:jc w:val="both"/>
        <w:rPr>
          <w:rFonts w:ascii="Arial" w:hAnsi="Arial" w:cs="Arial"/>
          <w:b/>
          <w:bCs/>
          <w:lang w:val="en-US"/>
        </w:rPr>
      </w:pPr>
    </w:p>
    <w:p w14:paraId="351BB54F" w14:textId="3498C09B" w:rsidR="00C919C5" w:rsidRPr="00C919C5" w:rsidRDefault="00C919C5" w:rsidP="00C919C5">
      <w:pPr>
        <w:jc w:val="both"/>
        <w:rPr>
          <w:rFonts w:ascii="Arial" w:hAnsi="Arial" w:cs="Arial"/>
          <w:b/>
          <w:bCs/>
          <w:lang w:val="en-US"/>
        </w:rPr>
      </w:pPr>
      <w:proofErr w:type="spellStart"/>
      <w:r w:rsidRPr="00C919C5">
        <w:rPr>
          <w:rFonts w:ascii="Arial" w:hAnsi="Arial" w:cs="Arial"/>
          <w:b/>
          <w:bCs/>
          <w:lang w:val="en-US"/>
        </w:rPr>
        <w:t>Angajamente</w:t>
      </w:r>
      <w:proofErr w:type="spellEnd"/>
      <w:r w:rsidRPr="00C919C5">
        <w:rPr>
          <w:rFonts w:ascii="Arial" w:hAnsi="Arial" w:cs="Arial"/>
          <w:b/>
          <w:bCs/>
          <w:lang w:val="en-US"/>
        </w:rPr>
        <w:t xml:space="preserve"> </w:t>
      </w:r>
      <w:proofErr w:type="spellStart"/>
      <w:r w:rsidRPr="00C919C5">
        <w:rPr>
          <w:rFonts w:ascii="Arial" w:hAnsi="Arial" w:cs="Arial"/>
          <w:b/>
          <w:bCs/>
          <w:lang w:val="en-US"/>
        </w:rPr>
        <w:t>transformate</w:t>
      </w:r>
      <w:proofErr w:type="spellEnd"/>
      <w:r w:rsidRPr="00C919C5">
        <w:rPr>
          <w:rFonts w:ascii="Arial" w:hAnsi="Arial" w:cs="Arial"/>
          <w:b/>
          <w:bCs/>
          <w:lang w:val="en-US"/>
        </w:rPr>
        <w:t xml:space="preserve"> </w:t>
      </w:r>
      <w:proofErr w:type="spellStart"/>
      <w:r w:rsidRPr="00C919C5">
        <w:rPr>
          <w:rFonts w:ascii="Arial" w:hAnsi="Arial" w:cs="Arial"/>
          <w:b/>
          <w:bCs/>
          <w:lang w:val="en-US"/>
        </w:rPr>
        <w:t>în</w:t>
      </w:r>
      <w:proofErr w:type="spellEnd"/>
      <w:r w:rsidRPr="00C919C5">
        <w:rPr>
          <w:rFonts w:ascii="Arial" w:hAnsi="Arial" w:cs="Arial"/>
          <w:b/>
          <w:bCs/>
          <w:lang w:val="en-US"/>
        </w:rPr>
        <w:t xml:space="preserve"> </w:t>
      </w:r>
      <w:proofErr w:type="spellStart"/>
      <w:r w:rsidRPr="00C919C5">
        <w:rPr>
          <w:rFonts w:ascii="Arial" w:hAnsi="Arial" w:cs="Arial"/>
          <w:b/>
          <w:bCs/>
          <w:lang w:val="en-US"/>
        </w:rPr>
        <w:t>realizări</w:t>
      </w:r>
      <w:proofErr w:type="spellEnd"/>
      <w:r w:rsidRPr="00C919C5">
        <w:rPr>
          <w:rFonts w:ascii="Arial" w:hAnsi="Arial" w:cs="Arial"/>
          <w:b/>
          <w:bCs/>
          <w:lang w:val="en-US"/>
        </w:rPr>
        <w:t>:</w:t>
      </w:r>
    </w:p>
    <w:p w14:paraId="154AC63C" w14:textId="30FAE8FE" w:rsidR="00BA7511" w:rsidRPr="007924BA" w:rsidRDefault="00BA7511" w:rsidP="00BA7511">
      <w:pPr>
        <w:pStyle w:val="ListParagraph"/>
        <w:numPr>
          <w:ilvl w:val="0"/>
          <w:numId w:val="5"/>
        </w:numPr>
        <w:spacing w:after="0" w:line="240" w:lineRule="auto"/>
        <w:jc w:val="both"/>
        <w:rPr>
          <w:rFonts w:ascii="Arial" w:eastAsia="Times New Roman" w:hAnsi="Arial" w:cs="Arial"/>
          <w:b/>
          <w:bCs/>
          <w:kern w:val="0"/>
          <w14:ligatures w14:val="none"/>
        </w:rPr>
      </w:pPr>
      <w:r w:rsidRPr="00BA7511">
        <w:rPr>
          <w:rFonts w:ascii="Arial" w:eastAsia="Times New Roman" w:hAnsi="Arial" w:cs="Arial"/>
          <w:b/>
          <w:bCs/>
          <w:kern w:val="0"/>
          <w14:ligatures w14:val="none"/>
        </w:rPr>
        <w:t>Cea mai mare investiție în energie verde din industria alimentară românească</w:t>
      </w:r>
      <w:r w:rsidRPr="00BA7511">
        <w:rPr>
          <w:rFonts w:ascii="Arial" w:eastAsia="Times New Roman" w:hAnsi="Arial" w:cs="Arial"/>
          <w:kern w:val="0"/>
          <w14:ligatures w14:val="none"/>
        </w:rPr>
        <w:t xml:space="preserve"> care</w:t>
      </w:r>
      <w:r>
        <w:rPr>
          <w:rFonts w:ascii="Arial" w:eastAsia="Times New Roman" w:hAnsi="Arial" w:cs="Arial"/>
          <w:kern w:val="0"/>
          <w14:ligatures w14:val="none"/>
        </w:rPr>
        <w:t>,</w:t>
      </w:r>
      <w:r w:rsidRPr="00BA7511">
        <w:rPr>
          <w:rFonts w:ascii="Arial" w:eastAsia="Times New Roman" w:hAnsi="Arial" w:cs="Arial"/>
          <w:kern w:val="0"/>
          <w14:ligatures w14:val="none"/>
        </w:rPr>
        <w:t xml:space="preserve"> prin panourile fotovoltaice instalate în 2023, a contribuit la o </w:t>
      </w:r>
      <w:r w:rsidRPr="007924BA">
        <w:rPr>
          <w:rFonts w:ascii="Arial" w:eastAsia="Times New Roman" w:hAnsi="Arial" w:cs="Arial"/>
          <w:b/>
          <w:bCs/>
          <w:kern w:val="0"/>
          <w14:ligatures w14:val="none"/>
        </w:rPr>
        <w:t>reducere cu peste 6.300 tone a emisiilor de CO2.</w:t>
      </w:r>
    </w:p>
    <w:p w14:paraId="70A3B167" w14:textId="1003B185" w:rsidR="00BA7511" w:rsidRPr="00BA7511" w:rsidRDefault="00BA7511" w:rsidP="00BA7511">
      <w:pPr>
        <w:pStyle w:val="ListParagraph"/>
        <w:numPr>
          <w:ilvl w:val="0"/>
          <w:numId w:val="5"/>
        </w:numPr>
        <w:spacing w:after="0" w:line="240" w:lineRule="auto"/>
        <w:jc w:val="both"/>
        <w:rPr>
          <w:rFonts w:ascii="Arial" w:eastAsia="Times New Roman" w:hAnsi="Arial" w:cs="Arial"/>
          <w:kern w:val="0"/>
          <w14:ligatures w14:val="none"/>
        </w:rPr>
      </w:pPr>
      <w:r w:rsidRPr="00BA7511">
        <w:rPr>
          <w:rFonts w:ascii="Arial" w:eastAsia="Times New Roman" w:hAnsi="Arial" w:cs="Arial"/>
          <w:b/>
          <w:bCs/>
          <w:kern w:val="0"/>
          <w14:ligatures w14:val="none"/>
        </w:rPr>
        <w:t>Grad de valorificare a deșeurilor</w:t>
      </w:r>
      <w:r w:rsidRPr="00BA7511">
        <w:rPr>
          <w:rFonts w:ascii="Arial" w:eastAsia="Times New Roman" w:hAnsi="Arial" w:cs="Arial"/>
          <w:kern w:val="0"/>
          <w14:ligatures w14:val="none"/>
        </w:rPr>
        <w:t xml:space="preserve"> de </w:t>
      </w:r>
      <w:r w:rsidRPr="007924BA">
        <w:rPr>
          <w:rFonts w:ascii="Arial" w:eastAsia="Times New Roman" w:hAnsi="Arial" w:cs="Arial"/>
          <w:b/>
          <w:bCs/>
          <w:kern w:val="0"/>
          <w14:ligatures w14:val="none"/>
        </w:rPr>
        <w:t>până la 99,41%,</w:t>
      </w:r>
      <w:r w:rsidRPr="00BA7511">
        <w:rPr>
          <w:rFonts w:ascii="Arial" w:eastAsia="Times New Roman" w:hAnsi="Arial" w:cs="Arial"/>
          <w:kern w:val="0"/>
          <w14:ligatures w14:val="none"/>
        </w:rPr>
        <w:t xml:space="preserve"> în funcție de activități și regiune.</w:t>
      </w:r>
    </w:p>
    <w:p w14:paraId="52D9B2CE" w14:textId="78BDEC04" w:rsidR="00BA7511" w:rsidRPr="00BA7511" w:rsidRDefault="00BA7511" w:rsidP="00BA7511">
      <w:pPr>
        <w:pStyle w:val="ListParagraph"/>
        <w:numPr>
          <w:ilvl w:val="0"/>
          <w:numId w:val="5"/>
        </w:numPr>
        <w:spacing w:after="0" w:line="240" w:lineRule="auto"/>
        <w:jc w:val="both"/>
        <w:rPr>
          <w:rFonts w:ascii="Arial" w:eastAsia="Times New Roman" w:hAnsi="Arial" w:cs="Arial"/>
          <w:kern w:val="0"/>
          <w14:ligatures w14:val="none"/>
        </w:rPr>
      </w:pPr>
      <w:r w:rsidRPr="00BA7511">
        <w:rPr>
          <w:rFonts w:ascii="Arial" w:eastAsia="Times New Roman" w:hAnsi="Arial" w:cs="Arial"/>
          <w:b/>
          <w:bCs/>
          <w:kern w:val="0"/>
          <w14:ligatures w14:val="none"/>
        </w:rPr>
        <w:t>Reducerea cu 838,05 tone a emisiilor de CO2</w:t>
      </w:r>
      <w:r w:rsidRPr="00BA7511">
        <w:rPr>
          <w:rFonts w:ascii="Arial" w:eastAsia="Times New Roman" w:hAnsi="Arial" w:cs="Arial"/>
          <w:kern w:val="0"/>
          <w14:ligatures w14:val="none"/>
        </w:rPr>
        <w:t xml:space="preserve"> prin reciclarea deșeurilor de ambalaje.</w:t>
      </w:r>
    </w:p>
    <w:p w14:paraId="04AD6261" w14:textId="4C15F0FB" w:rsidR="00BA7511" w:rsidRPr="00BA7511" w:rsidRDefault="00BA7511" w:rsidP="00BA7511">
      <w:pPr>
        <w:pStyle w:val="ListParagraph"/>
        <w:numPr>
          <w:ilvl w:val="0"/>
          <w:numId w:val="5"/>
        </w:numPr>
        <w:spacing w:after="0" w:line="240" w:lineRule="auto"/>
        <w:jc w:val="both"/>
        <w:rPr>
          <w:rFonts w:ascii="Arial" w:eastAsia="Times New Roman" w:hAnsi="Arial" w:cs="Arial"/>
          <w:kern w:val="0"/>
          <w14:ligatures w14:val="none"/>
        </w:rPr>
      </w:pPr>
      <w:r w:rsidRPr="00BA7511">
        <w:rPr>
          <w:rFonts w:ascii="Arial" w:eastAsia="Times New Roman" w:hAnsi="Arial" w:cs="Arial"/>
          <w:b/>
          <w:bCs/>
          <w:kern w:val="0"/>
          <w14:ligatures w14:val="none"/>
        </w:rPr>
        <w:t>Produse certificate, garantând încrederea consumatorilor</w:t>
      </w:r>
      <w:r w:rsidRPr="00BA7511">
        <w:rPr>
          <w:rFonts w:ascii="Arial" w:eastAsia="Times New Roman" w:hAnsi="Arial" w:cs="Arial"/>
          <w:kern w:val="0"/>
          <w14:ligatures w14:val="none"/>
        </w:rPr>
        <w:t xml:space="preserve">: </w:t>
      </w:r>
      <w:r w:rsidRPr="007924BA">
        <w:rPr>
          <w:rFonts w:ascii="Arial" w:eastAsia="Times New Roman" w:hAnsi="Arial" w:cs="Arial"/>
          <w:b/>
          <w:bCs/>
          <w:kern w:val="0"/>
          <w14:ligatures w14:val="none"/>
        </w:rPr>
        <w:t>singurul producător de carne de pasăre din România</w:t>
      </w:r>
      <w:r w:rsidRPr="00BA7511">
        <w:rPr>
          <w:rFonts w:ascii="Arial" w:eastAsia="Times New Roman" w:hAnsi="Arial" w:cs="Arial"/>
          <w:kern w:val="0"/>
          <w14:ligatures w14:val="none"/>
        </w:rPr>
        <w:t xml:space="preserve"> care a obținut certificarea </w:t>
      </w:r>
      <w:proofErr w:type="spellStart"/>
      <w:r w:rsidRPr="007924BA">
        <w:rPr>
          <w:rFonts w:ascii="Arial" w:eastAsia="Times New Roman" w:hAnsi="Arial" w:cs="Arial"/>
          <w:b/>
          <w:bCs/>
          <w:kern w:val="0"/>
          <w14:ligatures w14:val="none"/>
        </w:rPr>
        <w:t>GlobalG.A.P</w:t>
      </w:r>
      <w:proofErr w:type="spellEnd"/>
      <w:r w:rsidRPr="00BA7511">
        <w:rPr>
          <w:rFonts w:ascii="Arial" w:eastAsia="Times New Roman" w:hAnsi="Arial" w:cs="Arial"/>
          <w:kern w:val="0"/>
          <w14:ligatures w14:val="none"/>
        </w:rPr>
        <w:t xml:space="preserve"> versiunea 5.2</w:t>
      </w:r>
      <w:r w:rsidR="007924BA">
        <w:rPr>
          <w:rFonts w:ascii="Arial" w:eastAsia="Times New Roman" w:hAnsi="Arial" w:cs="Arial"/>
          <w:kern w:val="0"/>
          <w14:ligatures w14:val="none"/>
        </w:rPr>
        <w:t>;</w:t>
      </w:r>
      <w:r w:rsidRPr="00BA7511">
        <w:rPr>
          <w:rFonts w:ascii="Arial" w:eastAsia="Times New Roman" w:hAnsi="Arial" w:cs="Arial"/>
          <w:kern w:val="0"/>
          <w14:ligatures w14:val="none"/>
        </w:rPr>
        <w:t xml:space="preserve"> </w:t>
      </w:r>
      <w:r w:rsidRPr="007924BA">
        <w:rPr>
          <w:rFonts w:ascii="Arial" w:eastAsia="Times New Roman" w:hAnsi="Arial" w:cs="Arial"/>
          <w:b/>
          <w:bCs/>
          <w:kern w:val="0"/>
          <w14:ligatures w14:val="none"/>
        </w:rPr>
        <w:t xml:space="preserve">100% din producția de carne de pui certificată BRCGS </w:t>
      </w:r>
      <w:proofErr w:type="spellStart"/>
      <w:r w:rsidRPr="007924BA">
        <w:rPr>
          <w:rFonts w:ascii="Arial" w:eastAsia="Times New Roman" w:hAnsi="Arial" w:cs="Arial"/>
          <w:b/>
          <w:bCs/>
          <w:kern w:val="0"/>
          <w14:ligatures w14:val="none"/>
        </w:rPr>
        <w:t>Food</w:t>
      </w:r>
      <w:proofErr w:type="spellEnd"/>
      <w:r w:rsidRPr="007924BA">
        <w:rPr>
          <w:rFonts w:ascii="Arial" w:eastAsia="Times New Roman" w:hAnsi="Arial" w:cs="Arial"/>
          <w:b/>
          <w:bCs/>
          <w:kern w:val="0"/>
          <w14:ligatures w14:val="none"/>
        </w:rPr>
        <w:t xml:space="preserve"> </w:t>
      </w:r>
      <w:proofErr w:type="spellStart"/>
      <w:r w:rsidRPr="007924BA">
        <w:rPr>
          <w:rFonts w:ascii="Arial" w:eastAsia="Times New Roman" w:hAnsi="Arial" w:cs="Arial"/>
          <w:b/>
          <w:bCs/>
          <w:kern w:val="0"/>
          <w14:ligatures w14:val="none"/>
        </w:rPr>
        <w:t>Safety</w:t>
      </w:r>
      <w:proofErr w:type="spellEnd"/>
      <w:r w:rsidRPr="00BA7511">
        <w:rPr>
          <w:rFonts w:ascii="Arial" w:eastAsia="Times New Roman" w:hAnsi="Arial" w:cs="Arial"/>
          <w:kern w:val="0"/>
          <w14:ligatures w14:val="none"/>
        </w:rPr>
        <w:t xml:space="preserve">; </w:t>
      </w:r>
      <w:r w:rsidRPr="007924BA">
        <w:rPr>
          <w:rFonts w:ascii="Arial" w:eastAsia="Times New Roman" w:hAnsi="Arial" w:cs="Arial"/>
          <w:b/>
          <w:bCs/>
          <w:kern w:val="0"/>
          <w14:ligatures w14:val="none"/>
        </w:rPr>
        <w:t>100% din fermele de creștere a puilor, de incubație și de reproducție</w:t>
      </w:r>
      <w:r w:rsidRPr="00BA7511">
        <w:rPr>
          <w:rFonts w:ascii="Arial" w:eastAsia="Times New Roman" w:hAnsi="Arial" w:cs="Arial"/>
          <w:kern w:val="0"/>
          <w14:ligatures w14:val="none"/>
        </w:rPr>
        <w:t xml:space="preserve"> certificate </w:t>
      </w:r>
      <w:r w:rsidRPr="007924BA">
        <w:rPr>
          <w:rFonts w:ascii="Arial" w:eastAsia="Times New Roman" w:hAnsi="Arial" w:cs="Arial"/>
          <w:b/>
          <w:bCs/>
          <w:kern w:val="0"/>
          <w14:ligatures w14:val="none"/>
        </w:rPr>
        <w:t>ISO 22000:2018</w:t>
      </w:r>
      <w:r w:rsidRPr="00BA7511">
        <w:rPr>
          <w:rFonts w:ascii="Arial" w:eastAsia="Times New Roman" w:hAnsi="Arial" w:cs="Arial"/>
          <w:kern w:val="0"/>
          <w14:ligatures w14:val="none"/>
        </w:rPr>
        <w:t xml:space="preserve">; </w:t>
      </w:r>
      <w:r w:rsidRPr="007924BA">
        <w:rPr>
          <w:rFonts w:ascii="Arial" w:eastAsia="Times New Roman" w:hAnsi="Arial" w:cs="Arial"/>
          <w:b/>
          <w:bCs/>
          <w:kern w:val="0"/>
          <w14:ligatures w14:val="none"/>
        </w:rPr>
        <w:t>100% din producția de furaje combinate</w:t>
      </w:r>
      <w:r w:rsidRPr="00BA7511">
        <w:rPr>
          <w:rFonts w:ascii="Arial" w:eastAsia="Times New Roman" w:hAnsi="Arial" w:cs="Arial"/>
          <w:kern w:val="0"/>
          <w14:ligatures w14:val="none"/>
        </w:rPr>
        <w:t xml:space="preserve"> certificată </w:t>
      </w:r>
      <w:r w:rsidRPr="007924BA">
        <w:rPr>
          <w:rFonts w:ascii="Arial" w:eastAsia="Times New Roman" w:hAnsi="Arial" w:cs="Arial"/>
          <w:b/>
          <w:bCs/>
          <w:kern w:val="0"/>
          <w14:ligatures w14:val="none"/>
        </w:rPr>
        <w:t>ISO 22000:2018</w:t>
      </w:r>
      <w:r w:rsidRPr="00BA7511">
        <w:rPr>
          <w:rFonts w:ascii="Arial" w:eastAsia="Times New Roman" w:hAnsi="Arial" w:cs="Arial"/>
          <w:kern w:val="0"/>
          <w14:ligatures w14:val="none"/>
        </w:rPr>
        <w:t>.</w:t>
      </w:r>
    </w:p>
    <w:p w14:paraId="4A802A61" w14:textId="0C889B62" w:rsidR="00E4619C" w:rsidRPr="00BA7511" w:rsidRDefault="00BA7511" w:rsidP="00BA7511">
      <w:pPr>
        <w:pStyle w:val="ListParagraph"/>
        <w:numPr>
          <w:ilvl w:val="0"/>
          <w:numId w:val="5"/>
        </w:numPr>
        <w:jc w:val="both"/>
        <w:rPr>
          <w:rFonts w:ascii="Arial" w:hAnsi="Arial" w:cs="Arial"/>
          <w:sz w:val="20"/>
          <w:szCs w:val="20"/>
        </w:rPr>
      </w:pPr>
      <w:r w:rsidRPr="00BA7511">
        <w:rPr>
          <w:rFonts w:ascii="Arial" w:eastAsia="Times New Roman" w:hAnsi="Arial" w:cs="Arial"/>
          <w:b/>
          <w:bCs/>
          <w:kern w:val="0"/>
          <w14:ligatures w14:val="none"/>
        </w:rPr>
        <w:t>4,48 milioane de lei direcționați către proiecte din educație, sănătate și sport</w:t>
      </w:r>
      <w:r w:rsidRPr="00BA7511">
        <w:rPr>
          <w:rFonts w:ascii="Arial" w:eastAsia="Times New Roman" w:hAnsi="Arial" w:cs="Arial"/>
          <w:kern w:val="0"/>
          <w14:ligatures w14:val="none"/>
        </w:rPr>
        <w:t>, sprijinind direct 41 de organizații și numeroase inițiative locale.</w:t>
      </w:r>
    </w:p>
    <w:p w14:paraId="6DF03FB8" w14:textId="41CDDB4C" w:rsidR="00940505" w:rsidRPr="00940505" w:rsidRDefault="00940505" w:rsidP="00940505">
      <w:pPr>
        <w:rPr>
          <w:rFonts w:ascii="Arial" w:hAnsi="Arial" w:cs="Arial"/>
        </w:rPr>
      </w:pPr>
      <w:r w:rsidRPr="00940505">
        <w:rPr>
          <w:rFonts w:ascii="Arial" w:hAnsi="Arial" w:cs="Arial"/>
        </w:rPr>
        <w:t xml:space="preserve">Întregul Raport de Sustenabilitate poate fi accesat </w:t>
      </w:r>
      <w:hyperlink r:id="rId10" w:history="1">
        <w:r w:rsidRPr="00966AF9">
          <w:rPr>
            <w:rStyle w:val="Hyperlink"/>
            <w:rFonts w:ascii="Arial" w:hAnsi="Arial" w:cs="Arial"/>
          </w:rPr>
          <w:t>aici</w:t>
        </w:r>
      </w:hyperlink>
      <w:r w:rsidRPr="00966AF9">
        <w:rPr>
          <w:rFonts w:ascii="Arial" w:hAnsi="Arial" w:cs="Arial"/>
        </w:rPr>
        <w:t>.</w:t>
      </w:r>
    </w:p>
    <w:p w14:paraId="65BA2F61" w14:textId="3ABBAF8E" w:rsidR="00AB6A8B" w:rsidRPr="00AB6A8B" w:rsidRDefault="00AB6A8B" w:rsidP="00AB6A8B">
      <w:pPr>
        <w:jc w:val="both"/>
        <w:rPr>
          <w:rFonts w:ascii="Arial" w:hAnsi="Arial" w:cs="Arial"/>
          <w:i/>
          <w:iCs/>
        </w:rPr>
      </w:pPr>
      <w:r w:rsidRPr="00AB6A8B">
        <w:rPr>
          <w:rFonts w:ascii="Arial" w:hAnsi="Arial" w:cs="Arial"/>
        </w:rPr>
        <w:t xml:space="preserve">Raportul </w:t>
      </w:r>
      <w:r>
        <w:rPr>
          <w:rFonts w:ascii="Arial" w:hAnsi="Arial" w:cs="Arial"/>
        </w:rPr>
        <w:t xml:space="preserve">de Sustenabilitate </w:t>
      </w:r>
      <w:r w:rsidRPr="00AB6A8B">
        <w:rPr>
          <w:rFonts w:ascii="Arial" w:hAnsi="Arial" w:cs="Arial"/>
        </w:rPr>
        <w:t xml:space="preserve">aferent anului 2023, </w:t>
      </w:r>
      <w:r>
        <w:rPr>
          <w:rFonts w:ascii="Arial" w:hAnsi="Arial" w:cs="Arial"/>
        </w:rPr>
        <w:t xml:space="preserve">întocmit de TRANSAVIA, </w:t>
      </w:r>
      <w:r w:rsidRPr="00AB6A8B">
        <w:rPr>
          <w:rFonts w:ascii="Arial" w:hAnsi="Arial" w:cs="Arial"/>
        </w:rPr>
        <w:t>urmărește standardele GRI (</w:t>
      </w:r>
      <w:r w:rsidRPr="00AB6A8B">
        <w:rPr>
          <w:rFonts w:ascii="Arial" w:hAnsi="Arial" w:cs="Arial"/>
          <w:i/>
          <w:iCs/>
        </w:rPr>
        <w:t xml:space="preserve">Global </w:t>
      </w:r>
      <w:proofErr w:type="spellStart"/>
      <w:r w:rsidRPr="00AB6A8B">
        <w:rPr>
          <w:rFonts w:ascii="Arial" w:hAnsi="Arial" w:cs="Arial"/>
          <w:i/>
          <w:iCs/>
        </w:rPr>
        <w:t>Reporting</w:t>
      </w:r>
      <w:proofErr w:type="spellEnd"/>
      <w:r w:rsidRPr="00AB6A8B">
        <w:rPr>
          <w:rFonts w:ascii="Arial" w:hAnsi="Arial" w:cs="Arial"/>
          <w:i/>
          <w:iCs/>
        </w:rPr>
        <w:t xml:space="preserve"> </w:t>
      </w:r>
      <w:proofErr w:type="spellStart"/>
      <w:r w:rsidRPr="00AB6A8B">
        <w:rPr>
          <w:rFonts w:ascii="Arial" w:hAnsi="Arial" w:cs="Arial"/>
          <w:i/>
          <w:iCs/>
        </w:rPr>
        <w:t>Initiative</w:t>
      </w:r>
      <w:proofErr w:type="spellEnd"/>
      <w:r w:rsidRPr="00AB6A8B">
        <w:rPr>
          <w:rFonts w:ascii="Arial" w:hAnsi="Arial" w:cs="Arial"/>
        </w:rPr>
        <w:t xml:space="preserve">) 2021, inclusiv cu </w:t>
      </w:r>
      <w:r w:rsidRPr="00AB6A8B">
        <w:rPr>
          <w:rFonts w:ascii="Arial" w:hAnsi="Arial" w:cs="Arial"/>
          <w:i/>
          <w:iCs/>
        </w:rPr>
        <w:t>Standardul specific pentru Agricultură</w:t>
      </w:r>
      <w:r w:rsidRPr="00AB6A8B">
        <w:rPr>
          <w:rFonts w:ascii="Arial" w:hAnsi="Arial" w:cs="Arial"/>
        </w:rPr>
        <w:t xml:space="preserve"> (GRI 13) și ține cont de </w:t>
      </w:r>
      <w:r w:rsidRPr="00AB6A8B">
        <w:rPr>
          <w:rFonts w:ascii="Arial" w:hAnsi="Arial" w:cs="Arial"/>
          <w:i/>
          <w:iCs/>
        </w:rPr>
        <w:t>Obiectivele de Dezvoltare Durabilă ale Națiunilor Unite</w:t>
      </w:r>
      <w:r w:rsidRPr="00AB6A8B">
        <w:rPr>
          <w:rFonts w:ascii="Arial" w:hAnsi="Arial" w:cs="Arial"/>
        </w:rPr>
        <w:t xml:space="preserve"> pentru anul 2030 și răspunde cerințelor </w:t>
      </w:r>
      <w:r w:rsidRPr="00AB6A8B">
        <w:rPr>
          <w:rFonts w:ascii="Arial" w:hAnsi="Arial" w:cs="Arial"/>
          <w:i/>
          <w:iCs/>
        </w:rPr>
        <w:t>noilor standarde ESRS</w:t>
      </w:r>
      <w:r w:rsidR="002401FF">
        <w:rPr>
          <w:rFonts w:ascii="Arial" w:hAnsi="Arial" w:cs="Arial"/>
          <w:i/>
          <w:iCs/>
        </w:rPr>
        <w:t xml:space="preserve">, </w:t>
      </w:r>
      <w:r w:rsidRPr="00AB6A8B">
        <w:rPr>
          <w:rFonts w:ascii="Arial" w:hAnsi="Arial" w:cs="Arial"/>
        </w:rPr>
        <w:t xml:space="preserve">abordate voluntar, acolo unde informațiile disponibile au dat posibilitatea raportării conform noilor standarde care vor intra în aplicare începând cu raportarea pentru anul financiar 2024) </w:t>
      </w:r>
      <w:r w:rsidRPr="00AB6A8B">
        <w:rPr>
          <w:rFonts w:ascii="Arial" w:hAnsi="Arial" w:cs="Arial"/>
          <w:i/>
          <w:iCs/>
        </w:rPr>
        <w:t xml:space="preserve">și ale Metodologiei pentru raportarea durabilității - Codul român al sustenabilității. </w:t>
      </w:r>
    </w:p>
    <w:p w14:paraId="7DF835D0" w14:textId="026E80DF" w:rsidR="001B3698" w:rsidRPr="00AB6A8B" w:rsidRDefault="001B3698" w:rsidP="001B3698">
      <w:pPr>
        <w:jc w:val="both"/>
        <w:rPr>
          <w:rFonts w:ascii="Arial" w:hAnsi="Arial" w:cs="Arial"/>
        </w:rPr>
      </w:pPr>
    </w:p>
    <w:p w14:paraId="01ED5E57" w14:textId="09385CF0" w:rsidR="000871CE" w:rsidRPr="00AB6A8B" w:rsidRDefault="000871CE" w:rsidP="00B5697F">
      <w:pPr>
        <w:jc w:val="both"/>
        <w:rPr>
          <w:rFonts w:ascii="Arial" w:hAnsi="Arial" w:cs="Arial"/>
          <w:b/>
          <w:bCs/>
        </w:rPr>
      </w:pPr>
      <w:r w:rsidRPr="00AB6A8B">
        <w:rPr>
          <w:rFonts w:ascii="Arial" w:hAnsi="Arial" w:cs="Arial"/>
          <w:b/>
          <w:bCs/>
        </w:rPr>
        <w:t>Despre TRANSAVIA</w:t>
      </w:r>
    </w:p>
    <w:p w14:paraId="44F332F1" w14:textId="1B2866AC" w:rsidR="000871CE" w:rsidRPr="00AB6A8B" w:rsidRDefault="000871CE" w:rsidP="000871CE">
      <w:pPr>
        <w:jc w:val="both"/>
        <w:rPr>
          <w:rFonts w:ascii="Arial" w:hAnsi="Arial" w:cs="Arial"/>
          <w:sz w:val="16"/>
          <w:szCs w:val="16"/>
        </w:rPr>
      </w:pPr>
      <w:bookmarkStart w:id="0" w:name="_Hlk116393217"/>
      <w:r w:rsidRPr="00AB6A8B">
        <w:rPr>
          <w:rFonts w:ascii="Arial" w:hAnsi="Arial" w:cs="Arial"/>
          <w:sz w:val="16"/>
          <w:szCs w:val="16"/>
        </w:rPr>
        <w:t xml:space="preserve">TRANSAVIA este liderul pieței locale de carne de pui, fiind una dintre cele mai importante afaceri de familie, care deține și produce brandul de </w:t>
      </w:r>
      <w:hyperlink r:id="rId11" w:history="1">
        <w:r w:rsidRPr="00AB6A8B">
          <w:rPr>
            <w:rStyle w:val="Hyperlink"/>
            <w:rFonts w:ascii="Arial" w:hAnsi="Arial" w:cs="Arial"/>
            <w:i/>
            <w:iCs/>
            <w:sz w:val="16"/>
            <w:szCs w:val="16"/>
          </w:rPr>
          <w:t xml:space="preserve">carne de pui </w:t>
        </w:r>
        <w:proofErr w:type="spellStart"/>
        <w:r w:rsidRPr="00AB6A8B">
          <w:rPr>
            <w:rStyle w:val="Hyperlink"/>
            <w:rFonts w:ascii="Arial" w:hAnsi="Arial" w:cs="Arial"/>
            <w:i/>
            <w:iCs/>
            <w:sz w:val="16"/>
            <w:szCs w:val="16"/>
          </w:rPr>
          <w:t>Fragedo</w:t>
        </w:r>
        <w:proofErr w:type="spellEnd"/>
      </w:hyperlink>
      <w:r w:rsidRPr="00AB6A8B">
        <w:rPr>
          <w:rFonts w:ascii="Arial" w:hAnsi="Arial" w:cs="Arial"/>
          <w:sz w:val="16"/>
          <w:szCs w:val="16"/>
        </w:rPr>
        <w:t> și </w:t>
      </w:r>
      <w:hyperlink r:id="rId12" w:history="1">
        <w:r w:rsidRPr="00AB6A8B">
          <w:rPr>
            <w:rStyle w:val="Hyperlink"/>
            <w:rFonts w:ascii="Arial" w:hAnsi="Arial" w:cs="Arial"/>
            <w:i/>
            <w:iCs/>
            <w:sz w:val="16"/>
            <w:szCs w:val="16"/>
          </w:rPr>
          <w:t xml:space="preserve">semipreparate pe bază de pui </w:t>
        </w:r>
        <w:proofErr w:type="spellStart"/>
        <w:r w:rsidRPr="00AB6A8B">
          <w:rPr>
            <w:rStyle w:val="Hyperlink"/>
            <w:rFonts w:ascii="Arial" w:hAnsi="Arial" w:cs="Arial"/>
            <w:i/>
            <w:iCs/>
            <w:sz w:val="16"/>
            <w:szCs w:val="16"/>
          </w:rPr>
          <w:t>Papane</w:t>
        </w:r>
        <w:proofErr w:type="spellEnd"/>
      </w:hyperlink>
      <w:r w:rsidRPr="00AB6A8B">
        <w:rPr>
          <w:rFonts w:ascii="Arial" w:hAnsi="Arial" w:cs="Arial"/>
          <w:sz w:val="16"/>
          <w:szCs w:val="16"/>
        </w:rPr>
        <w:t>. Cu capital 100% românesc, compania este inclusă în topul celor mai valoroase portofolii de mărci din România</w:t>
      </w:r>
      <w:r w:rsidR="006136DA" w:rsidRPr="00AB6A8B">
        <w:rPr>
          <w:rFonts w:ascii="Arial" w:hAnsi="Arial" w:cs="Arial"/>
          <w:sz w:val="16"/>
          <w:szCs w:val="16"/>
        </w:rPr>
        <w:t>.</w:t>
      </w:r>
      <w:r w:rsidR="00835AC4" w:rsidRPr="00AB6A8B">
        <w:rPr>
          <w:rFonts w:ascii="Arial" w:hAnsi="Arial" w:cs="Arial"/>
          <w:sz w:val="16"/>
          <w:szCs w:val="16"/>
        </w:rPr>
        <w:t xml:space="preserve"> </w:t>
      </w:r>
      <w:r w:rsidRPr="00AB6A8B">
        <w:rPr>
          <w:rFonts w:ascii="Arial" w:hAnsi="Arial" w:cs="Arial"/>
          <w:sz w:val="16"/>
          <w:szCs w:val="16"/>
        </w:rPr>
        <w:t xml:space="preserve">În cei </w:t>
      </w:r>
      <w:r w:rsidR="002003EA" w:rsidRPr="00AB6A8B">
        <w:rPr>
          <w:rFonts w:ascii="Arial" w:hAnsi="Arial" w:cs="Arial"/>
          <w:sz w:val="16"/>
          <w:szCs w:val="16"/>
        </w:rPr>
        <w:t>peste</w:t>
      </w:r>
      <w:r w:rsidRPr="00AB6A8B">
        <w:rPr>
          <w:rFonts w:ascii="Arial" w:hAnsi="Arial" w:cs="Arial"/>
          <w:sz w:val="16"/>
          <w:szCs w:val="16"/>
        </w:rPr>
        <w:t xml:space="preserve"> 33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6136DA" w:rsidRPr="00AB6A8B">
        <w:rPr>
          <w:rFonts w:ascii="Arial" w:hAnsi="Arial" w:cs="Arial"/>
          <w:sz w:val="16"/>
          <w:szCs w:val="16"/>
        </w:rPr>
        <w:t>peste</w:t>
      </w:r>
      <w:r w:rsidRPr="00AB6A8B">
        <w:rPr>
          <w:rFonts w:ascii="Arial" w:hAnsi="Arial" w:cs="Arial"/>
          <w:sz w:val="16"/>
          <w:szCs w:val="16"/>
        </w:rPr>
        <w:t xml:space="preserve"> 2.</w:t>
      </w:r>
      <w:r w:rsidR="006136DA" w:rsidRPr="00AB6A8B">
        <w:rPr>
          <w:rFonts w:ascii="Arial" w:hAnsi="Arial" w:cs="Arial"/>
          <w:sz w:val="16"/>
          <w:szCs w:val="16"/>
        </w:rPr>
        <w:t>3</w:t>
      </w:r>
      <w:r w:rsidRPr="00AB6A8B">
        <w:rPr>
          <w:rFonts w:ascii="Arial" w:hAnsi="Arial" w:cs="Arial"/>
          <w:sz w:val="16"/>
          <w:szCs w:val="16"/>
        </w:rPr>
        <w:t xml:space="preserve">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 și de pe alte continente. </w:t>
      </w:r>
      <w:bookmarkEnd w:id="0"/>
      <w:proofErr w:type="spellStart"/>
      <w:r w:rsidRPr="00AB6A8B">
        <w:rPr>
          <w:rFonts w:ascii="Arial" w:hAnsi="Arial" w:cs="Arial"/>
          <w:i/>
          <w:iCs/>
          <w:sz w:val="16"/>
          <w:szCs w:val="16"/>
        </w:rPr>
        <w:t>Fragedo</w:t>
      </w:r>
      <w:proofErr w:type="spellEnd"/>
      <w:r w:rsidRPr="00AB6A8B">
        <w:rPr>
          <w:rFonts w:ascii="Arial" w:hAnsi="Arial" w:cs="Arial"/>
          <w:sz w:val="16"/>
          <w:szCs w:val="16"/>
        </w:rPr>
        <w:t xml:space="preserve">, brand emblemă al companiei, este primul brand din România care, în urma evaluării Consiliului Român pentru Publicitate (RAC) a primit dreptul de a purta pe spotul TV sigiliul </w:t>
      </w:r>
      <w:hyperlink r:id="rId13" w:history="1">
        <w:r w:rsidRPr="00AB6A8B">
          <w:rPr>
            <w:rStyle w:val="Hyperlink"/>
            <w:rFonts w:ascii="Arial" w:hAnsi="Arial" w:cs="Arial"/>
            <w:sz w:val="16"/>
            <w:szCs w:val="16"/>
          </w:rPr>
          <w:t>Marca Etică</w:t>
        </w:r>
      </w:hyperlink>
      <w:r w:rsidRPr="00AB6A8B">
        <w:rPr>
          <w:rFonts w:ascii="Arial" w:hAnsi="Arial" w:cs="Arial"/>
          <w:i/>
          <w:iCs/>
          <w:sz w:val="16"/>
          <w:szCs w:val="16"/>
        </w:rPr>
        <w:t>,</w:t>
      </w:r>
      <w:r w:rsidRPr="00AB6A8B">
        <w:rPr>
          <w:rFonts w:ascii="Arial" w:hAnsi="Arial" w:cs="Arial"/>
          <w:b/>
          <w:bCs/>
          <w:sz w:val="16"/>
          <w:szCs w:val="16"/>
        </w:rPr>
        <w:t xml:space="preserve"> </w:t>
      </w:r>
      <w:r w:rsidRPr="00AB6A8B">
        <w:rPr>
          <w:rFonts w:ascii="Arial" w:hAnsi="Arial" w:cs="Arial"/>
          <w:sz w:val="16"/>
          <w:szCs w:val="16"/>
        </w:rPr>
        <w:t>ce</w:t>
      </w:r>
      <w:r w:rsidRPr="00AB6A8B">
        <w:rPr>
          <w:rFonts w:ascii="Arial" w:hAnsi="Arial" w:cs="Arial"/>
          <w:i/>
          <w:iCs/>
          <w:sz w:val="16"/>
          <w:szCs w:val="16"/>
        </w:rPr>
        <w:t xml:space="preserve"> </w:t>
      </w:r>
      <w:r w:rsidRPr="00AB6A8B">
        <w:rPr>
          <w:rFonts w:ascii="Arial" w:hAnsi="Arial" w:cs="Arial"/>
          <w:sz w:val="16"/>
          <w:szCs w:val="16"/>
        </w:rPr>
        <w:t xml:space="preserve">atestă respectarea principiilor etice și a bunelor practici de publicitate. TRANSAVIA </w:t>
      </w:r>
      <w:r w:rsidR="00872E03" w:rsidRPr="00AB6A8B">
        <w:rPr>
          <w:rFonts w:ascii="Arial" w:hAnsi="Arial" w:cs="Arial"/>
          <w:sz w:val="16"/>
          <w:szCs w:val="16"/>
        </w:rPr>
        <w:t xml:space="preserve">a </w:t>
      </w:r>
      <w:r w:rsidR="00764F99" w:rsidRPr="00AB6A8B">
        <w:rPr>
          <w:rFonts w:ascii="Arial" w:hAnsi="Arial" w:cs="Arial"/>
          <w:sz w:val="16"/>
          <w:szCs w:val="16"/>
        </w:rPr>
        <w:t>implementat</w:t>
      </w:r>
      <w:r w:rsidRPr="00AB6A8B">
        <w:rPr>
          <w:rFonts w:ascii="Arial" w:hAnsi="Arial" w:cs="Arial"/>
          <w:sz w:val="16"/>
          <w:szCs w:val="16"/>
        </w:rPr>
        <w:t xml:space="preserve"> cea mai mare investiție în energie verde din industria alimentară din România, </w:t>
      </w:r>
      <w:r w:rsidR="002003EA" w:rsidRPr="00AB6A8B">
        <w:rPr>
          <w:rFonts w:ascii="Arial" w:hAnsi="Arial" w:cs="Arial"/>
          <w:sz w:val="16"/>
          <w:szCs w:val="16"/>
        </w:rPr>
        <w:t>prin care își asigură</w:t>
      </w:r>
      <w:r w:rsidRPr="00AB6A8B">
        <w:rPr>
          <w:rFonts w:ascii="Arial" w:hAnsi="Arial" w:cs="Arial"/>
          <w:sz w:val="16"/>
          <w:szCs w:val="16"/>
        </w:rPr>
        <w:t xml:space="preserve"> energia necesară proceselor tehnologice din surse proprii, regenerabile.</w:t>
      </w:r>
      <w:r w:rsidR="00764F99">
        <w:rPr>
          <w:rFonts w:ascii="Arial" w:hAnsi="Arial" w:cs="Arial"/>
          <w:sz w:val="16"/>
          <w:szCs w:val="16"/>
        </w:rPr>
        <w:t xml:space="preserve"> De 5 ani, publică </w:t>
      </w:r>
      <w:hyperlink r:id="rId14" w:history="1">
        <w:r w:rsidR="00764F99" w:rsidRPr="00764F99">
          <w:rPr>
            <w:rStyle w:val="Hyperlink"/>
            <w:rFonts w:ascii="Arial" w:hAnsi="Arial" w:cs="Arial"/>
            <w:sz w:val="16"/>
            <w:szCs w:val="16"/>
          </w:rPr>
          <w:t>Rapoarte de Sustenabilitate</w:t>
        </w:r>
      </w:hyperlink>
      <w:r w:rsidR="00D91AF7">
        <w:rPr>
          <w:rFonts w:ascii="Arial" w:hAnsi="Arial" w:cs="Arial"/>
          <w:sz w:val="16"/>
          <w:szCs w:val="16"/>
        </w:rPr>
        <w:t xml:space="preserve">, reiterând </w:t>
      </w:r>
      <w:r w:rsidR="00D91AF7" w:rsidRPr="00D91AF7">
        <w:rPr>
          <w:rFonts w:ascii="Arial" w:hAnsi="Arial" w:cs="Arial"/>
          <w:sz w:val="16"/>
          <w:szCs w:val="16"/>
        </w:rPr>
        <w:t>angajamentului său față de responsabilitate și transparență</w:t>
      </w:r>
      <w:r w:rsidR="00D91AF7">
        <w:rPr>
          <w:rFonts w:ascii="Arial" w:hAnsi="Arial" w:cs="Arial"/>
          <w:sz w:val="16"/>
          <w:szCs w:val="16"/>
        </w:rPr>
        <w:t>.</w:t>
      </w:r>
    </w:p>
    <w:p w14:paraId="5961B6BD" w14:textId="0AB0A976" w:rsidR="000871CE" w:rsidRPr="00AB6A8B" w:rsidRDefault="000871CE" w:rsidP="006F682E">
      <w:pPr>
        <w:rPr>
          <w:rFonts w:ascii="Arial" w:hAnsi="Arial" w:cs="Arial"/>
          <w:sz w:val="16"/>
          <w:szCs w:val="16"/>
        </w:rPr>
      </w:pPr>
      <w:r w:rsidRPr="00AB6A8B">
        <w:rPr>
          <w:rFonts w:ascii="Arial" w:hAnsi="Arial" w:cs="Arial"/>
          <w:sz w:val="16"/>
          <w:szCs w:val="16"/>
        </w:rPr>
        <w:t xml:space="preserve">Pentru mai multe informații, vizitați </w:t>
      </w:r>
      <w:hyperlink r:id="rId15">
        <w:r w:rsidRPr="00AB6A8B">
          <w:rPr>
            <w:rStyle w:val="Hyperlink"/>
            <w:rFonts w:ascii="Arial" w:hAnsi="Arial" w:cs="Arial"/>
            <w:sz w:val="16"/>
            <w:szCs w:val="16"/>
          </w:rPr>
          <w:t>https://transavia.ro/</w:t>
        </w:r>
      </w:hyperlink>
      <w:r w:rsidRPr="00AB6A8B">
        <w:rPr>
          <w:rFonts w:ascii="Arial" w:hAnsi="Arial" w:cs="Arial"/>
          <w:sz w:val="16"/>
          <w:szCs w:val="16"/>
        </w:rPr>
        <w:t>.</w:t>
      </w:r>
    </w:p>
    <w:p w14:paraId="71F70A15" w14:textId="77777777" w:rsidR="006F682E" w:rsidRPr="00AB6A8B" w:rsidRDefault="006F682E" w:rsidP="006F682E">
      <w:pPr>
        <w:jc w:val="center"/>
        <w:rPr>
          <w:rFonts w:ascii="Arial" w:hAnsi="Arial" w:cs="Arial"/>
          <w:sz w:val="6"/>
          <w:szCs w:val="6"/>
        </w:rPr>
      </w:pPr>
    </w:p>
    <w:p w14:paraId="471B332B" w14:textId="624E53F0" w:rsidR="00573F41" w:rsidRPr="00AB6A8B" w:rsidRDefault="00541E4F" w:rsidP="006F682E">
      <w:pPr>
        <w:jc w:val="center"/>
        <w:rPr>
          <w:rFonts w:ascii="Arial" w:hAnsi="Arial" w:cs="Arial"/>
        </w:rPr>
      </w:pPr>
      <w:r w:rsidRPr="00AB6A8B">
        <w:rPr>
          <w:rFonts w:ascii="Arial" w:hAnsi="Arial" w:cs="Arial"/>
        </w:rPr>
        <w:t>###</w:t>
      </w:r>
    </w:p>
    <w:p w14:paraId="265D2519" w14:textId="0103CF5B" w:rsidR="006F682E" w:rsidRPr="00AB6A8B" w:rsidRDefault="006F682E" w:rsidP="006F682E">
      <w:pPr>
        <w:jc w:val="center"/>
        <w:rPr>
          <w:rFonts w:ascii="Arial" w:hAnsi="Arial" w:cs="Arial"/>
          <w:sz w:val="6"/>
          <w:szCs w:val="6"/>
        </w:rPr>
      </w:pPr>
    </w:p>
    <w:p w14:paraId="070837F3" w14:textId="025D0F28" w:rsidR="00541E4F" w:rsidRPr="00840F7B" w:rsidRDefault="00541E4F" w:rsidP="00B5697F">
      <w:pPr>
        <w:jc w:val="both"/>
        <w:rPr>
          <w:rFonts w:ascii="Arial" w:hAnsi="Arial" w:cs="Arial"/>
          <w:sz w:val="18"/>
          <w:szCs w:val="18"/>
        </w:rPr>
      </w:pPr>
      <w:r w:rsidRPr="00840F7B">
        <w:rPr>
          <w:rFonts w:ascii="Arial" w:hAnsi="Arial" w:cs="Arial"/>
          <w:sz w:val="18"/>
          <w:szCs w:val="18"/>
        </w:rPr>
        <w:lastRenderedPageBreak/>
        <w:t xml:space="preserve">Contact: </w:t>
      </w:r>
      <w:hyperlink r:id="rId16" w:history="1">
        <w:r w:rsidR="00573F41" w:rsidRPr="00840F7B">
          <w:rPr>
            <w:rStyle w:val="Hyperlink"/>
            <w:rFonts w:ascii="Arial" w:hAnsi="Arial" w:cs="Arial"/>
            <w:i/>
            <w:iCs/>
            <w:sz w:val="18"/>
            <w:szCs w:val="18"/>
          </w:rPr>
          <w:t>relatii.publice@transavia.ro</w:t>
        </w:r>
      </w:hyperlink>
      <w:r w:rsidR="00573F41" w:rsidRPr="00840F7B">
        <w:rPr>
          <w:rFonts w:ascii="Arial" w:hAnsi="Arial" w:cs="Arial"/>
          <w:sz w:val="18"/>
          <w:szCs w:val="18"/>
        </w:rPr>
        <w:t xml:space="preserve"> | </w:t>
      </w:r>
      <w:r w:rsidR="00573F41" w:rsidRPr="00840F7B">
        <w:rPr>
          <w:rFonts w:ascii="Arial" w:hAnsi="Arial" w:cs="Arial"/>
          <w:i/>
          <w:sz w:val="18"/>
          <w:szCs w:val="18"/>
        </w:rPr>
        <w:t>+40 744 544 844</w:t>
      </w:r>
    </w:p>
    <w:sectPr w:rsidR="00541E4F" w:rsidRPr="00840F7B" w:rsidSect="002401FF">
      <w:headerReference w:type="default" r:id="rId17"/>
      <w:footerReference w:type="default" r:id="rId18"/>
      <w:pgSz w:w="12240" w:h="15840"/>
      <w:pgMar w:top="2127" w:right="900" w:bottom="851"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16A08A" w14:textId="77777777" w:rsidR="0000459A" w:rsidRDefault="0000459A" w:rsidP="00526ED9">
      <w:pPr>
        <w:spacing w:after="0" w:line="240" w:lineRule="auto"/>
      </w:pPr>
      <w:r>
        <w:separator/>
      </w:r>
    </w:p>
  </w:endnote>
  <w:endnote w:type="continuationSeparator" w:id="0">
    <w:p w14:paraId="1DB62207" w14:textId="77777777" w:rsidR="0000459A" w:rsidRDefault="0000459A"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002F1" w14:textId="2DCC8123" w:rsidR="00526ED9" w:rsidRDefault="00526ED9">
    <w:pPr>
      <w:pStyle w:val="Footer"/>
    </w:pPr>
    <w:r>
      <w:rPr>
        <w:noProof/>
      </w:rPr>
      <w:drawing>
        <wp:inline distT="0" distB="0" distL="0" distR="0" wp14:anchorId="1A07618E" wp14:editId="035B85E0">
          <wp:extent cx="2955636" cy="622935"/>
          <wp:effectExtent l="0" t="0" r="0" b="0"/>
          <wp:docPr id="705807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04CB2" w14:textId="77777777" w:rsidR="0000459A" w:rsidRDefault="0000459A" w:rsidP="00526ED9">
      <w:pPr>
        <w:spacing w:after="0" w:line="240" w:lineRule="auto"/>
      </w:pPr>
      <w:r>
        <w:separator/>
      </w:r>
    </w:p>
  </w:footnote>
  <w:footnote w:type="continuationSeparator" w:id="0">
    <w:p w14:paraId="21D9A80A" w14:textId="77777777" w:rsidR="0000459A" w:rsidRDefault="0000459A"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59A04148" w:rsidR="00DF4190" w:rsidRDefault="00DF4190">
          <w:pPr>
            <w:pStyle w:val="Header"/>
          </w:pPr>
          <w:r>
            <w:rPr>
              <w:noProof/>
            </w:rPr>
            <w:drawing>
              <wp:inline distT="0" distB="0" distL="0" distR="0" wp14:anchorId="73F55CA4" wp14:editId="26EFF897">
                <wp:extent cx="882073" cy="803825"/>
                <wp:effectExtent l="0" t="0" r="0" b="0"/>
                <wp:docPr id="141071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2"/>
  </w:num>
  <w:num w:numId="3" w16cid:durableId="812061183">
    <w:abstractNumId w:val="3"/>
  </w:num>
  <w:num w:numId="4" w16cid:durableId="250244124">
    <w:abstractNumId w:val="1"/>
  </w:num>
  <w:num w:numId="5" w16cid:durableId="533731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459A"/>
    <w:rsid w:val="00006287"/>
    <w:rsid w:val="0001030A"/>
    <w:rsid w:val="000153F8"/>
    <w:rsid w:val="00033656"/>
    <w:rsid w:val="000466B6"/>
    <w:rsid w:val="0006780C"/>
    <w:rsid w:val="00073A8D"/>
    <w:rsid w:val="00082FD1"/>
    <w:rsid w:val="00084F3E"/>
    <w:rsid w:val="000871CE"/>
    <w:rsid w:val="00092243"/>
    <w:rsid w:val="0009563A"/>
    <w:rsid w:val="000958D6"/>
    <w:rsid w:val="000C2402"/>
    <w:rsid w:val="000C2CE2"/>
    <w:rsid w:val="000D5548"/>
    <w:rsid w:val="000E655D"/>
    <w:rsid w:val="000E7F37"/>
    <w:rsid w:val="000F36E8"/>
    <w:rsid w:val="001036E0"/>
    <w:rsid w:val="00131AFA"/>
    <w:rsid w:val="00132C33"/>
    <w:rsid w:val="00140EDA"/>
    <w:rsid w:val="00141CB2"/>
    <w:rsid w:val="00163720"/>
    <w:rsid w:val="00167E38"/>
    <w:rsid w:val="00171CE6"/>
    <w:rsid w:val="00195B16"/>
    <w:rsid w:val="001A17CB"/>
    <w:rsid w:val="001B302A"/>
    <w:rsid w:val="001B3698"/>
    <w:rsid w:val="001B7195"/>
    <w:rsid w:val="001D1BA6"/>
    <w:rsid w:val="001D346C"/>
    <w:rsid w:val="001D3DA2"/>
    <w:rsid w:val="001D6688"/>
    <w:rsid w:val="001D6934"/>
    <w:rsid w:val="001E519A"/>
    <w:rsid w:val="001E7285"/>
    <w:rsid w:val="001F3C57"/>
    <w:rsid w:val="002003EA"/>
    <w:rsid w:val="00201837"/>
    <w:rsid w:val="00205B6C"/>
    <w:rsid w:val="002077A1"/>
    <w:rsid w:val="00211EB3"/>
    <w:rsid w:val="002131BA"/>
    <w:rsid w:val="0022540A"/>
    <w:rsid w:val="002305C6"/>
    <w:rsid w:val="0023095F"/>
    <w:rsid w:val="002401FF"/>
    <w:rsid w:val="00246985"/>
    <w:rsid w:val="00255453"/>
    <w:rsid w:val="0027311D"/>
    <w:rsid w:val="00284227"/>
    <w:rsid w:val="0029599B"/>
    <w:rsid w:val="002A0399"/>
    <w:rsid w:val="002C103B"/>
    <w:rsid w:val="002E1B66"/>
    <w:rsid w:val="002E1ECC"/>
    <w:rsid w:val="002E2F31"/>
    <w:rsid w:val="002E619A"/>
    <w:rsid w:val="002E7F5B"/>
    <w:rsid w:val="00301B7E"/>
    <w:rsid w:val="00307D08"/>
    <w:rsid w:val="00317E42"/>
    <w:rsid w:val="0032165E"/>
    <w:rsid w:val="00321FB9"/>
    <w:rsid w:val="00326FA4"/>
    <w:rsid w:val="0034177B"/>
    <w:rsid w:val="003456A6"/>
    <w:rsid w:val="0034789B"/>
    <w:rsid w:val="00355236"/>
    <w:rsid w:val="0036228D"/>
    <w:rsid w:val="003628E1"/>
    <w:rsid w:val="00363E69"/>
    <w:rsid w:val="00366F48"/>
    <w:rsid w:val="00375F61"/>
    <w:rsid w:val="00382327"/>
    <w:rsid w:val="00390196"/>
    <w:rsid w:val="003A6A1F"/>
    <w:rsid w:val="003A7DE7"/>
    <w:rsid w:val="003E0D60"/>
    <w:rsid w:val="003E3472"/>
    <w:rsid w:val="003F0671"/>
    <w:rsid w:val="003F1808"/>
    <w:rsid w:val="00407321"/>
    <w:rsid w:val="004167EE"/>
    <w:rsid w:val="004168C9"/>
    <w:rsid w:val="00437808"/>
    <w:rsid w:val="00440348"/>
    <w:rsid w:val="00445709"/>
    <w:rsid w:val="00446855"/>
    <w:rsid w:val="00455D3B"/>
    <w:rsid w:val="004577CA"/>
    <w:rsid w:val="00457F31"/>
    <w:rsid w:val="0047736B"/>
    <w:rsid w:val="004835C9"/>
    <w:rsid w:val="0049145C"/>
    <w:rsid w:val="00496762"/>
    <w:rsid w:val="004A2807"/>
    <w:rsid w:val="004A6889"/>
    <w:rsid w:val="004A6C90"/>
    <w:rsid w:val="004B0D6C"/>
    <w:rsid w:val="004C72A7"/>
    <w:rsid w:val="004D2665"/>
    <w:rsid w:val="004D3031"/>
    <w:rsid w:val="004D6900"/>
    <w:rsid w:val="004E09C1"/>
    <w:rsid w:val="00511435"/>
    <w:rsid w:val="005234B5"/>
    <w:rsid w:val="00524193"/>
    <w:rsid w:val="00526ED9"/>
    <w:rsid w:val="00527CE1"/>
    <w:rsid w:val="00541E4F"/>
    <w:rsid w:val="00555928"/>
    <w:rsid w:val="00557CB3"/>
    <w:rsid w:val="00563644"/>
    <w:rsid w:val="005739A2"/>
    <w:rsid w:val="00573F41"/>
    <w:rsid w:val="00574B5F"/>
    <w:rsid w:val="00580BF4"/>
    <w:rsid w:val="0059077F"/>
    <w:rsid w:val="00591102"/>
    <w:rsid w:val="005917D5"/>
    <w:rsid w:val="00592031"/>
    <w:rsid w:val="005B257A"/>
    <w:rsid w:val="005B2D8D"/>
    <w:rsid w:val="005C50A5"/>
    <w:rsid w:val="005D4045"/>
    <w:rsid w:val="005D5DD6"/>
    <w:rsid w:val="005E4976"/>
    <w:rsid w:val="005F347B"/>
    <w:rsid w:val="005F69A8"/>
    <w:rsid w:val="00604746"/>
    <w:rsid w:val="006136DA"/>
    <w:rsid w:val="006211A3"/>
    <w:rsid w:val="00627C9B"/>
    <w:rsid w:val="006375A0"/>
    <w:rsid w:val="006478E2"/>
    <w:rsid w:val="00656AE8"/>
    <w:rsid w:val="00671896"/>
    <w:rsid w:val="00674418"/>
    <w:rsid w:val="00674A14"/>
    <w:rsid w:val="00675994"/>
    <w:rsid w:val="00677453"/>
    <w:rsid w:val="006775EB"/>
    <w:rsid w:val="00680E6A"/>
    <w:rsid w:val="0068221A"/>
    <w:rsid w:val="00682CEE"/>
    <w:rsid w:val="00690EC2"/>
    <w:rsid w:val="006A2A49"/>
    <w:rsid w:val="006B22A2"/>
    <w:rsid w:val="006C46AE"/>
    <w:rsid w:val="006C6D7A"/>
    <w:rsid w:val="006D72AC"/>
    <w:rsid w:val="006E461A"/>
    <w:rsid w:val="006F2455"/>
    <w:rsid w:val="006F3AF4"/>
    <w:rsid w:val="006F5C74"/>
    <w:rsid w:val="006F682E"/>
    <w:rsid w:val="00702921"/>
    <w:rsid w:val="0072018A"/>
    <w:rsid w:val="007278C5"/>
    <w:rsid w:val="00763E34"/>
    <w:rsid w:val="00763FAA"/>
    <w:rsid w:val="00764F99"/>
    <w:rsid w:val="007677A4"/>
    <w:rsid w:val="00780E26"/>
    <w:rsid w:val="00791097"/>
    <w:rsid w:val="007924BA"/>
    <w:rsid w:val="007A7181"/>
    <w:rsid w:val="007B0FB7"/>
    <w:rsid w:val="007B68AA"/>
    <w:rsid w:val="007B7A41"/>
    <w:rsid w:val="007C63C3"/>
    <w:rsid w:val="007D5995"/>
    <w:rsid w:val="007D7575"/>
    <w:rsid w:val="007E1933"/>
    <w:rsid w:val="007E4B21"/>
    <w:rsid w:val="007E686B"/>
    <w:rsid w:val="007F0C70"/>
    <w:rsid w:val="00800B33"/>
    <w:rsid w:val="008052BF"/>
    <w:rsid w:val="0081485A"/>
    <w:rsid w:val="00814D3B"/>
    <w:rsid w:val="008152E5"/>
    <w:rsid w:val="00817F6B"/>
    <w:rsid w:val="008243C6"/>
    <w:rsid w:val="008267AE"/>
    <w:rsid w:val="008270BD"/>
    <w:rsid w:val="008276CB"/>
    <w:rsid w:val="008319E8"/>
    <w:rsid w:val="00834B90"/>
    <w:rsid w:val="00835AC4"/>
    <w:rsid w:val="00840EB0"/>
    <w:rsid w:val="00840F7B"/>
    <w:rsid w:val="008434EB"/>
    <w:rsid w:val="008452C4"/>
    <w:rsid w:val="00854425"/>
    <w:rsid w:val="00856E7D"/>
    <w:rsid w:val="00861830"/>
    <w:rsid w:val="0086300F"/>
    <w:rsid w:val="00865170"/>
    <w:rsid w:val="00872E03"/>
    <w:rsid w:val="00882931"/>
    <w:rsid w:val="00883065"/>
    <w:rsid w:val="008A4BD0"/>
    <w:rsid w:val="008A5E15"/>
    <w:rsid w:val="008A7644"/>
    <w:rsid w:val="008B0D40"/>
    <w:rsid w:val="008B4186"/>
    <w:rsid w:val="008D7FF2"/>
    <w:rsid w:val="008E0211"/>
    <w:rsid w:val="0090074E"/>
    <w:rsid w:val="0090192C"/>
    <w:rsid w:val="0090759A"/>
    <w:rsid w:val="0091232D"/>
    <w:rsid w:val="00914D01"/>
    <w:rsid w:val="009154A2"/>
    <w:rsid w:val="00924797"/>
    <w:rsid w:val="00930EF6"/>
    <w:rsid w:val="009326E1"/>
    <w:rsid w:val="009349D2"/>
    <w:rsid w:val="00935192"/>
    <w:rsid w:val="00940505"/>
    <w:rsid w:val="0094458C"/>
    <w:rsid w:val="009635A3"/>
    <w:rsid w:val="009658CA"/>
    <w:rsid w:val="00966AF9"/>
    <w:rsid w:val="00970DD4"/>
    <w:rsid w:val="0097206A"/>
    <w:rsid w:val="00972682"/>
    <w:rsid w:val="00977F2D"/>
    <w:rsid w:val="00982B10"/>
    <w:rsid w:val="00985F83"/>
    <w:rsid w:val="0098666D"/>
    <w:rsid w:val="009A03FE"/>
    <w:rsid w:val="009A0F1B"/>
    <w:rsid w:val="009B2D39"/>
    <w:rsid w:val="009B33B8"/>
    <w:rsid w:val="009C5DA9"/>
    <w:rsid w:val="009C65A2"/>
    <w:rsid w:val="009D08F6"/>
    <w:rsid w:val="009E5DFF"/>
    <w:rsid w:val="009F3DE2"/>
    <w:rsid w:val="009F70A0"/>
    <w:rsid w:val="009F7856"/>
    <w:rsid w:val="00A12F46"/>
    <w:rsid w:val="00A135CA"/>
    <w:rsid w:val="00A17711"/>
    <w:rsid w:val="00A4156A"/>
    <w:rsid w:val="00A440D6"/>
    <w:rsid w:val="00A47D81"/>
    <w:rsid w:val="00A5281F"/>
    <w:rsid w:val="00A63959"/>
    <w:rsid w:val="00A85AF3"/>
    <w:rsid w:val="00A9041F"/>
    <w:rsid w:val="00A9095F"/>
    <w:rsid w:val="00A92E3D"/>
    <w:rsid w:val="00AA3632"/>
    <w:rsid w:val="00AA5271"/>
    <w:rsid w:val="00AB6A8B"/>
    <w:rsid w:val="00AC55F4"/>
    <w:rsid w:val="00AC7DC1"/>
    <w:rsid w:val="00AD4A5E"/>
    <w:rsid w:val="00AD4ED5"/>
    <w:rsid w:val="00AD77AE"/>
    <w:rsid w:val="00AE02C4"/>
    <w:rsid w:val="00AF2977"/>
    <w:rsid w:val="00AF36B5"/>
    <w:rsid w:val="00B35A39"/>
    <w:rsid w:val="00B41C40"/>
    <w:rsid w:val="00B4774F"/>
    <w:rsid w:val="00B50306"/>
    <w:rsid w:val="00B5697F"/>
    <w:rsid w:val="00B61D75"/>
    <w:rsid w:val="00B8075D"/>
    <w:rsid w:val="00B87A0F"/>
    <w:rsid w:val="00B9676B"/>
    <w:rsid w:val="00BA2D53"/>
    <w:rsid w:val="00BA7511"/>
    <w:rsid w:val="00BC0A89"/>
    <w:rsid w:val="00BD050A"/>
    <w:rsid w:val="00BE6DC3"/>
    <w:rsid w:val="00BF123F"/>
    <w:rsid w:val="00BF2084"/>
    <w:rsid w:val="00BF6AD0"/>
    <w:rsid w:val="00C0758B"/>
    <w:rsid w:val="00C1028A"/>
    <w:rsid w:val="00C103D8"/>
    <w:rsid w:val="00C1474A"/>
    <w:rsid w:val="00C16958"/>
    <w:rsid w:val="00C210EA"/>
    <w:rsid w:val="00C33600"/>
    <w:rsid w:val="00C53FBC"/>
    <w:rsid w:val="00C63C42"/>
    <w:rsid w:val="00C7332F"/>
    <w:rsid w:val="00C8245C"/>
    <w:rsid w:val="00C919C5"/>
    <w:rsid w:val="00C92FF2"/>
    <w:rsid w:val="00C9604D"/>
    <w:rsid w:val="00C96B88"/>
    <w:rsid w:val="00CA0016"/>
    <w:rsid w:val="00CA25D8"/>
    <w:rsid w:val="00CB0A88"/>
    <w:rsid w:val="00CC6BE1"/>
    <w:rsid w:val="00CD0735"/>
    <w:rsid w:val="00CD6F67"/>
    <w:rsid w:val="00CE2C82"/>
    <w:rsid w:val="00CE5C79"/>
    <w:rsid w:val="00D0162B"/>
    <w:rsid w:val="00D03997"/>
    <w:rsid w:val="00D149C4"/>
    <w:rsid w:val="00D1577A"/>
    <w:rsid w:val="00D23518"/>
    <w:rsid w:val="00D24629"/>
    <w:rsid w:val="00D32085"/>
    <w:rsid w:val="00D328C7"/>
    <w:rsid w:val="00D34821"/>
    <w:rsid w:val="00D53E89"/>
    <w:rsid w:val="00D875BE"/>
    <w:rsid w:val="00D91AF7"/>
    <w:rsid w:val="00D9696F"/>
    <w:rsid w:val="00DA435F"/>
    <w:rsid w:val="00DB5A09"/>
    <w:rsid w:val="00DC0039"/>
    <w:rsid w:val="00DD74D3"/>
    <w:rsid w:val="00DF4190"/>
    <w:rsid w:val="00DF6789"/>
    <w:rsid w:val="00E023A4"/>
    <w:rsid w:val="00E04873"/>
    <w:rsid w:val="00E21B63"/>
    <w:rsid w:val="00E3168B"/>
    <w:rsid w:val="00E412BE"/>
    <w:rsid w:val="00E41732"/>
    <w:rsid w:val="00E4619C"/>
    <w:rsid w:val="00E475CE"/>
    <w:rsid w:val="00E51425"/>
    <w:rsid w:val="00E53905"/>
    <w:rsid w:val="00E54720"/>
    <w:rsid w:val="00E57AFD"/>
    <w:rsid w:val="00E6455C"/>
    <w:rsid w:val="00E64DA3"/>
    <w:rsid w:val="00E73581"/>
    <w:rsid w:val="00E75EA4"/>
    <w:rsid w:val="00E772C7"/>
    <w:rsid w:val="00E8361D"/>
    <w:rsid w:val="00E86D9E"/>
    <w:rsid w:val="00EB4E15"/>
    <w:rsid w:val="00EC5441"/>
    <w:rsid w:val="00ED0CCB"/>
    <w:rsid w:val="00ED5CEA"/>
    <w:rsid w:val="00EE1BBF"/>
    <w:rsid w:val="00EF7ECA"/>
    <w:rsid w:val="00F208B9"/>
    <w:rsid w:val="00F26271"/>
    <w:rsid w:val="00F42100"/>
    <w:rsid w:val="00F45286"/>
    <w:rsid w:val="00F4748A"/>
    <w:rsid w:val="00F501FA"/>
    <w:rsid w:val="00F64061"/>
    <w:rsid w:val="00F74322"/>
    <w:rsid w:val="00F7556F"/>
    <w:rsid w:val="00F75BA5"/>
    <w:rsid w:val="00F83C41"/>
    <w:rsid w:val="00F84C6F"/>
    <w:rsid w:val="00F940A8"/>
    <w:rsid w:val="00F97044"/>
    <w:rsid w:val="00FC1E72"/>
    <w:rsid w:val="00FD505C"/>
    <w:rsid w:val="00FE1CFC"/>
    <w:rsid w:val="00FF1B2E"/>
    <w:rsid w:val="00FF254F"/>
    <w:rsid w:val="00FF3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400C9151-1AED-45F8-8B46-45B2FA8E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A8B"/>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files/Raport_Sustenabilitate_Transavia_2023.pdf" TargetMode="External"/><Relationship Id="rId13" Type="http://schemas.openxmlformats.org/officeDocument/2006/relationships/hyperlink" Target="https://marca-etica.rac.r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povestea-papan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relatii.publice@transavia.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povestea-fragedo" TargetMode="External"/><Relationship Id="rId5" Type="http://schemas.openxmlformats.org/officeDocument/2006/relationships/webSettings" Target="webSettings.xml"/><Relationship Id="rId15" Type="http://schemas.openxmlformats.org/officeDocument/2006/relationships/hyperlink" Target="https://transavia.ro/" TargetMode="External"/><Relationship Id="rId10" Type="http://schemas.openxmlformats.org/officeDocument/2006/relationships/hyperlink" Target="https://www.transavia.ro/files/Raport_Sustenabilitate_Transavia_2023.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transavia.ro/files/Raport_Sustenabilitate_Transavia_2023.pdf" TargetMode="External"/><Relationship Id="rId14" Type="http://schemas.openxmlformats.org/officeDocument/2006/relationships/hyperlink" Target="https://www.transavia.ro/files/Raport_Sustenabilitate_Transavia_2023.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1520</TotalTime>
  <Pages>3</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29</cp:revision>
  <dcterms:created xsi:type="dcterms:W3CDTF">2024-06-03T12:26:00Z</dcterms:created>
  <dcterms:modified xsi:type="dcterms:W3CDTF">2024-12-18T09:39:00Z</dcterms:modified>
</cp:coreProperties>
</file>