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C2237" w14:textId="74AE8FD1" w:rsidR="007E4FFA" w:rsidRPr="00374F1E" w:rsidRDefault="007E4FFA" w:rsidP="007E4FFA">
      <w:pPr>
        <w:rPr>
          <w:rFonts w:ascii="Arial" w:hAnsi="Arial" w:cs="Arial"/>
          <w:i/>
          <w:iCs/>
          <w:sz w:val="22"/>
          <w:szCs w:val="22"/>
        </w:rPr>
      </w:pPr>
      <w:r w:rsidRPr="00374F1E">
        <w:rPr>
          <w:rFonts w:ascii="Arial" w:hAnsi="Arial" w:cs="Arial"/>
          <w:i/>
          <w:iCs/>
          <w:sz w:val="22"/>
          <w:szCs w:val="22"/>
        </w:rPr>
        <w:t>Comunicat de Presă</w:t>
      </w:r>
    </w:p>
    <w:p w14:paraId="261AF574" w14:textId="77777777" w:rsidR="007E4FFA" w:rsidRPr="00374F1E" w:rsidRDefault="007E4FFA" w:rsidP="007E4FFA">
      <w:pPr>
        <w:rPr>
          <w:rFonts w:ascii="Arial" w:hAnsi="Arial" w:cs="Arial"/>
          <w:i/>
          <w:iCs/>
          <w:sz w:val="22"/>
          <w:szCs w:val="22"/>
        </w:rPr>
      </w:pPr>
    </w:p>
    <w:p w14:paraId="6D0295E1" w14:textId="09D9E892" w:rsidR="009C0ACB" w:rsidRPr="00374F1E" w:rsidRDefault="009C0ACB" w:rsidP="009C0ACB">
      <w:pPr>
        <w:rPr>
          <w:rFonts w:ascii="Arial" w:hAnsi="Arial" w:cs="Arial"/>
          <w:sz w:val="20"/>
          <w:szCs w:val="20"/>
        </w:rPr>
      </w:pPr>
    </w:p>
    <w:p w14:paraId="08FDFC58" w14:textId="069AABE5" w:rsidR="006B6F85" w:rsidRPr="00374F1E" w:rsidRDefault="006B6F85" w:rsidP="00315FB8">
      <w:pPr>
        <w:jc w:val="center"/>
        <w:rPr>
          <w:rFonts w:ascii="Arial" w:hAnsi="Arial" w:cs="Arial"/>
          <w:b/>
          <w:bCs/>
          <w:sz w:val="28"/>
          <w:szCs w:val="28"/>
        </w:rPr>
      </w:pPr>
      <w:proofErr w:type="spellStart"/>
      <w:r w:rsidRPr="00374F1E">
        <w:rPr>
          <w:rFonts w:ascii="Arial" w:hAnsi="Arial" w:cs="Arial"/>
          <w:b/>
          <w:bCs/>
          <w:sz w:val="28"/>
          <w:szCs w:val="28"/>
        </w:rPr>
        <w:t>Fragedo</w:t>
      </w:r>
      <w:proofErr w:type="spellEnd"/>
      <w:r w:rsidRPr="00374F1E">
        <w:rPr>
          <w:rFonts w:ascii="Arial" w:hAnsi="Arial" w:cs="Arial"/>
          <w:b/>
          <w:bCs/>
          <w:sz w:val="28"/>
          <w:szCs w:val="28"/>
        </w:rPr>
        <w:t>, nr. 1 pe piața cărnii de pui din România, desemnat</w:t>
      </w:r>
      <w:r w:rsidR="00374A36" w:rsidRPr="00374F1E">
        <w:rPr>
          <w:rFonts w:ascii="Arial" w:hAnsi="Arial" w:cs="Arial"/>
          <w:b/>
          <w:bCs/>
          <w:sz w:val="28"/>
          <w:szCs w:val="28"/>
        </w:rPr>
        <w:t xml:space="preserve"> pentru a cincea oar</w:t>
      </w:r>
      <w:r w:rsidR="00315FB8" w:rsidRPr="00374F1E">
        <w:rPr>
          <w:rFonts w:ascii="Arial" w:hAnsi="Arial" w:cs="Arial"/>
          <w:b/>
          <w:bCs/>
          <w:sz w:val="28"/>
          <w:szCs w:val="28"/>
        </w:rPr>
        <w:t>ă</w:t>
      </w:r>
      <w:r w:rsidR="00374A36" w:rsidRPr="00374F1E">
        <w:rPr>
          <w:rFonts w:ascii="Arial" w:hAnsi="Arial" w:cs="Arial"/>
          <w:b/>
          <w:bCs/>
          <w:sz w:val="28"/>
          <w:szCs w:val="28"/>
        </w:rPr>
        <w:t xml:space="preserve"> consecutiv</w:t>
      </w:r>
      <w:r w:rsidR="00FA627F" w:rsidRPr="00374F1E">
        <w:rPr>
          <w:rFonts w:ascii="Arial" w:hAnsi="Arial" w:cs="Arial"/>
          <w:b/>
          <w:bCs/>
          <w:sz w:val="28"/>
          <w:szCs w:val="28"/>
        </w:rPr>
        <w:t>,</w:t>
      </w:r>
      <w:r w:rsidRPr="00374F1E">
        <w:rPr>
          <w:rFonts w:ascii="Arial" w:hAnsi="Arial" w:cs="Arial"/>
          <w:b/>
          <w:bCs/>
          <w:sz w:val="28"/>
          <w:szCs w:val="28"/>
        </w:rPr>
        <w:t xml:space="preserve"> „Cea mai de încredere marcă de carne” </w:t>
      </w:r>
      <w:r w:rsidR="00FF4AB2">
        <w:rPr>
          <w:rFonts w:ascii="Arial" w:hAnsi="Arial" w:cs="Arial"/>
          <w:b/>
          <w:bCs/>
          <w:sz w:val="28"/>
          <w:szCs w:val="28"/>
        </w:rPr>
        <w:t xml:space="preserve">pentru copii </w:t>
      </w:r>
      <w:r w:rsidRPr="00374F1E">
        <w:rPr>
          <w:rFonts w:ascii="Arial" w:hAnsi="Arial" w:cs="Arial"/>
          <w:b/>
          <w:bCs/>
          <w:sz w:val="28"/>
          <w:szCs w:val="28"/>
        </w:rPr>
        <w:t xml:space="preserve">de către Forbes </w:t>
      </w:r>
      <w:proofErr w:type="spellStart"/>
      <w:r w:rsidRPr="00374F1E">
        <w:rPr>
          <w:rFonts w:ascii="Arial" w:hAnsi="Arial" w:cs="Arial"/>
          <w:b/>
          <w:bCs/>
          <w:sz w:val="28"/>
          <w:szCs w:val="28"/>
        </w:rPr>
        <w:t>Brands</w:t>
      </w:r>
      <w:proofErr w:type="spellEnd"/>
      <w:r w:rsidRPr="00374F1E">
        <w:rPr>
          <w:rFonts w:ascii="Arial" w:hAnsi="Arial" w:cs="Arial"/>
          <w:b/>
          <w:bCs/>
          <w:sz w:val="28"/>
          <w:szCs w:val="28"/>
        </w:rPr>
        <w:t xml:space="preserve"> for Kids</w:t>
      </w:r>
    </w:p>
    <w:p w14:paraId="19664808" w14:textId="77777777" w:rsidR="00374A36" w:rsidRPr="00374F1E" w:rsidRDefault="00374A36" w:rsidP="006B6F85">
      <w:pPr>
        <w:rPr>
          <w:rFonts w:ascii="Arial" w:hAnsi="Arial" w:cs="Arial"/>
          <w:b/>
          <w:bCs/>
        </w:rPr>
      </w:pPr>
    </w:p>
    <w:p w14:paraId="09D33CF5" w14:textId="437CF045" w:rsidR="00EA01C4" w:rsidRPr="00374F1E" w:rsidRDefault="00D94823" w:rsidP="00042422">
      <w:pPr>
        <w:jc w:val="both"/>
        <w:rPr>
          <w:rFonts w:ascii="Arial" w:hAnsi="Arial" w:cs="Arial"/>
          <w:b/>
          <w:bCs/>
          <w:sz w:val="22"/>
          <w:szCs w:val="22"/>
        </w:rPr>
      </w:pPr>
      <w:r w:rsidRPr="00374F1E">
        <w:rPr>
          <w:rFonts w:ascii="Arial" w:hAnsi="Arial" w:cs="Arial"/>
          <w:b/>
          <w:bCs/>
          <w:sz w:val="22"/>
          <w:szCs w:val="22"/>
        </w:rPr>
        <w:t xml:space="preserve">București, 23 noiembrie 2023. </w:t>
      </w:r>
      <w:hyperlink r:id="rId8" w:anchor="15" w:history="1">
        <w:proofErr w:type="spellStart"/>
        <w:r w:rsidR="009F52F9" w:rsidRPr="009F52F9">
          <w:rPr>
            <w:rStyle w:val="Hyperlink"/>
            <w:rFonts w:ascii="Arial" w:hAnsi="Arial" w:cs="Arial"/>
            <w:b/>
            <w:bCs/>
            <w:sz w:val="22"/>
            <w:szCs w:val="22"/>
          </w:rPr>
          <w:t>Fragedo</w:t>
        </w:r>
        <w:proofErr w:type="spellEnd"/>
      </w:hyperlink>
      <w:r w:rsidR="00A317B7" w:rsidRPr="00374F1E">
        <w:rPr>
          <w:rFonts w:ascii="Arial" w:hAnsi="Arial" w:cs="Arial"/>
          <w:b/>
          <w:bCs/>
          <w:sz w:val="22"/>
          <w:szCs w:val="22"/>
        </w:rPr>
        <w:t>, liderul mărcilor de carne de pui</w:t>
      </w:r>
      <w:r w:rsidR="004E6251" w:rsidRPr="00374F1E">
        <w:rPr>
          <w:rFonts w:ascii="Arial" w:hAnsi="Arial" w:cs="Arial"/>
          <w:b/>
          <w:bCs/>
          <w:sz w:val="22"/>
          <w:szCs w:val="22"/>
        </w:rPr>
        <w:t xml:space="preserve"> din România</w:t>
      </w:r>
      <w:r w:rsidR="00EA01C4" w:rsidRPr="00374F1E">
        <w:rPr>
          <w:rFonts w:ascii="Arial" w:hAnsi="Arial" w:cs="Arial"/>
          <w:b/>
          <w:bCs/>
          <w:sz w:val="22"/>
          <w:szCs w:val="22"/>
        </w:rPr>
        <w:t xml:space="preserve">, </w:t>
      </w:r>
      <w:r w:rsidR="00A317B7" w:rsidRPr="00374F1E">
        <w:rPr>
          <w:rFonts w:ascii="Arial" w:hAnsi="Arial" w:cs="Arial"/>
          <w:b/>
          <w:bCs/>
          <w:sz w:val="22"/>
          <w:szCs w:val="22"/>
        </w:rPr>
        <w:t>a fost reconfirmat pentru a 5</w:t>
      </w:r>
      <w:r w:rsidR="009F52F9">
        <w:rPr>
          <w:rFonts w:ascii="Arial" w:hAnsi="Arial" w:cs="Arial"/>
          <w:b/>
          <w:bCs/>
          <w:sz w:val="22"/>
          <w:szCs w:val="22"/>
        </w:rPr>
        <w:t>-a</w:t>
      </w:r>
      <w:r w:rsidR="00A317B7" w:rsidRPr="00374F1E">
        <w:rPr>
          <w:rFonts w:ascii="Arial" w:hAnsi="Arial" w:cs="Arial"/>
          <w:b/>
          <w:bCs/>
          <w:sz w:val="22"/>
          <w:szCs w:val="22"/>
        </w:rPr>
        <w:t xml:space="preserve"> oară</w:t>
      </w:r>
      <w:r w:rsidR="003659E9" w:rsidRPr="00374F1E">
        <w:rPr>
          <w:rFonts w:ascii="Arial" w:hAnsi="Arial" w:cs="Arial"/>
          <w:b/>
          <w:bCs/>
          <w:sz w:val="22"/>
          <w:szCs w:val="22"/>
        </w:rPr>
        <w:t xml:space="preserve"> consecutiv</w:t>
      </w:r>
      <w:r w:rsidR="00A317B7" w:rsidRPr="00374F1E">
        <w:rPr>
          <w:rFonts w:ascii="Arial" w:hAnsi="Arial" w:cs="Arial"/>
          <w:b/>
          <w:bCs/>
          <w:sz w:val="22"/>
          <w:szCs w:val="22"/>
        </w:rPr>
        <w:t xml:space="preserve"> în topul preferințelor de consum ale părinților </w:t>
      </w:r>
      <w:r w:rsidR="009A05C7" w:rsidRPr="00374F1E">
        <w:rPr>
          <w:rFonts w:ascii="Arial" w:hAnsi="Arial" w:cs="Arial"/>
          <w:b/>
          <w:bCs/>
          <w:sz w:val="22"/>
          <w:szCs w:val="22"/>
        </w:rPr>
        <w:t>din țara noastră</w:t>
      </w:r>
      <w:r w:rsidR="00457A85">
        <w:rPr>
          <w:rFonts w:ascii="Arial" w:hAnsi="Arial" w:cs="Arial"/>
          <w:b/>
          <w:bCs/>
          <w:sz w:val="22"/>
          <w:szCs w:val="22"/>
        </w:rPr>
        <w:t>,</w:t>
      </w:r>
      <w:r w:rsidR="00EA01C4" w:rsidRPr="00374F1E">
        <w:rPr>
          <w:rFonts w:ascii="Arial" w:hAnsi="Arial" w:cs="Arial"/>
          <w:b/>
          <w:bCs/>
          <w:sz w:val="22"/>
          <w:szCs w:val="22"/>
        </w:rPr>
        <w:t xml:space="preserve"> </w:t>
      </w:r>
      <w:r w:rsidR="00A317B7" w:rsidRPr="00374F1E">
        <w:rPr>
          <w:rFonts w:ascii="Arial" w:hAnsi="Arial" w:cs="Arial"/>
          <w:b/>
          <w:bCs/>
          <w:sz w:val="22"/>
          <w:szCs w:val="22"/>
        </w:rPr>
        <w:t xml:space="preserve">fiind desemnat </w:t>
      </w:r>
      <w:r w:rsidR="007862A3" w:rsidRPr="00374F1E">
        <w:rPr>
          <w:rFonts w:ascii="Arial" w:hAnsi="Arial" w:cs="Arial"/>
          <w:b/>
          <w:bCs/>
          <w:sz w:val="22"/>
          <w:szCs w:val="22"/>
        </w:rPr>
        <w:t xml:space="preserve">și în acest an </w:t>
      </w:r>
      <w:bookmarkStart w:id="0" w:name="_Hlk151396136"/>
      <w:r w:rsidR="00A317B7" w:rsidRPr="00374F1E">
        <w:rPr>
          <w:rFonts w:ascii="Arial" w:hAnsi="Arial" w:cs="Arial"/>
          <w:b/>
          <w:bCs/>
          <w:sz w:val="22"/>
          <w:szCs w:val="22"/>
        </w:rPr>
        <w:t>„</w:t>
      </w:r>
      <w:r w:rsidR="009E3C06">
        <w:rPr>
          <w:rFonts w:ascii="Arial" w:hAnsi="Arial" w:cs="Arial"/>
          <w:b/>
          <w:bCs/>
          <w:sz w:val="22"/>
          <w:szCs w:val="22"/>
        </w:rPr>
        <w:t>cea mai de încredere m</w:t>
      </w:r>
      <w:r w:rsidR="00A317B7" w:rsidRPr="00374F1E">
        <w:rPr>
          <w:rFonts w:ascii="Arial" w:hAnsi="Arial" w:cs="Arial"/>
          <w:b/>
          <w:bCs/>
          <w:sz w:val="22"/>
          <w:szCs w:val="22"/>
        </w:rPr>
        <w:t>arc</w:t>
      </w:r>
      <w:r w:rsidR="009E3C06">
        <w:rPr>
          <w:rFonts w:ascii="Arial" w:hAnsi="Arial" w:cs="Arial"/>
          <w:b/>
          <w:bCs/>
          <w:sz w:val="22"/>
          <w:szCs w:val="22"/>
        </w:rPr>
        <w:t>ă</w:t>
      </w:r>
      <w:r w:rsidR="00A317B7" w:rsidRPr="00374F1E">
        <w:rPr>
          <w:rFonts w:ascii="Arial" w:hAnsi="Arial" w:cs="Arial"/>
          <w:b/>
          <w:bCs/>
          <w:sz w:val="22"/>
          <w:szCs w:val="22"/>
        </w:rPr>
        <w:t xml:space="preserve"> de carne</w:t>
      </w:r>
      <w:r w:rsidR="00A317B7" w:rsidRPr="00374F1E">
        <w:rPr>
          <w:rFonts w:ascii="Arial" w:hAnsi="Arial" w:cs="Arial"/>
          <w:sz w:val="22"/>
          <w:szCs w:val="22"/>
        </w:rPr>
        <w:t xml:space="preserve"> </w:t>
      </w:r>
      <w:r w:rsidR="00A317B7" w:rsidRPr="00374F1E">
        <w:rPr>
          <w:rFonts w:ascii="Arial" w:hAnsi="Arial" w:cs="Arial"/>
          <w:b/>
          <w:bCs/>
          <w:sz w:val="22"/>
          <w:szCs w:val="22"/>
        </w:rPr>
        <w:t>(pui, porc, vită etc.)”</w:t>
      </w:r>
      <w:r w:rsidR="001B6D8F" w:rsidRPr="00374F1E">
        <w:rPr>
          <w:rFonts w:ascii="Arial" w:hAnsi="Arial" w:cs="Arial"/>
          <w:b/>
          <w:bCs/>
          <w:sz w:val="22"/>
          <w:szCs w:val="22"/>
        </w:rPr>
        <w:t xml:space="preserve">. </w:t>
      </w:r>
      <w:bookmarkEnd w:id="0"/>
      <w:r w:rsidR="001B6D8F" w:rsidRPr="00374F1E">
        <w:rPr>
          <w:rFonts w:ascii="Arial" w:hAnsi="Arial" w:cs="Arial"/>
          <w:b/>
          <w:bCs/>
          <w:sz w:val="22"/>
          <w:szCs w:val="22"/>
        </w:rPr>
        <w:t xml:space="preserve">Această </w:t>
      </w:r>
      <w:r w:rsidR="003659E9" w:rsidRPr="00374F1E">
        <w:rPr>
          <w:rFonts w:ascii="Arial" w:hAnsi="Arial" w:cs="Arial"/>
          <w:b/>
          <w:bCs/>
          <w:sz w:val="22"/>
          <w:szCs w:val="22"/>
        </w:rPr>
        <w:t>validare</w:t>
      </w:r>
      <w:r w:rsidR="001B6D8F" w:rsidRPr="00374F1E">
        <w:rPr>
          <w:rFonts w:ascii="Arial" w:hAnsi="Arial" w:cs="Arial"/>
          <w:b/>
          <w:bCs/>
          <w:sz w:val="22"/>
          <w:szCs w:val="22"/>
        </w:rPr>
        <w:t xml:space="preserve"> a venit </w:t>
      </w:r>
      <w:r w:rsidR="00EA01C4" w:rsidRPr="00374F1E">
        <w:rPr>
          <w:rFonts w:ascii="Arial" w:hAnsi="Arial" w:cs="Arial"/>
          <w:b/>
          <w:bCs/>
          <w:sz w:val="22"/>
          <w:szCs w:val="22"/>
        </w:rPr>
        <w:t xml:space="preserve">în urma studiului național efectuat în 2023 de Forbes România și Institutul D&amp;D </w:t>
      </w:r>
      <w:proofErr w:type="spellStart"/>
      <w:r w:rsidR="00EA01C4" w:rsidRPr="00374F1E">
        <w:rPr>
          <w:rFonts w:ascii="Arial" w:hAnsi="Arial" w:cs="Arial"/>
          <w:b/>
          <w:bCs/>
          <w:sz w:val="22"/>
          <w:szCs w:val="22"/>
        </w:rPr>
        <w:t>Research</w:t>
      </w:r>
      <w:proofErr w:type="spellEnd"/>
      <w:r w:rsidR="00EA01C4" w:rsidRPr="00374F1E">
        <w:rPr>
          <w:rFonts w:ascii="Arial" w:hAnsi="Arial" w:cs="Arial"/>
          <w:b/>
          <w:bCs/>
          <w:sz w:val="22"/>
          <w:szCs w:val="22"/>
        </w:rPr>
        <w:t xml:space="preserve"> asupra preferințelor de consum ale părinților</w:t>
      </w:r>
      <w:r w:rsidR="00B301BA" w:rsidRPr="00374F1E">
        <w:rPr>
          <w:rFonts w:ascii="Arial" w:hAnsi="Arial" w:cs="Arial"/>
          <w:b/>
          <w:bCs/>
          <w:sz w:val="22"/>
          <w:szCs w:val="22"/>
        </w:rPr>
        <w:t xml:space="preserve"> în funcție de </w:t>
      </w:r>
      <w:r w:rsidR="00EA01C4" w:rsidRPr="00374F1E">
        <w:rPr>
          <w:rFonts w:ascii="Arial" w:hAnsi="Arial" w:cs="Arial"/>
          <w:b/>
          <w:bCs/>
          <w:sz w:val="22"/>
          <w:szCs w:val="22"/>
        </w:rPr>
        <w:t>siguranț</w:t>
      </w:r>
      <w:r w:rsidR="001B6D8F" w:rsidRPr="00374F1E">
        <w:rPr>
          <w:rFonts w:ascii="Arial" w:hAnsi="Arial" w:cs="Arial"/>
          <w:b/>
          <w:bCs/>
          <w:sz w:val="22"/>
          <w:szCs w:val="22"/>
        </w:rPr>
        <w:t>a</w:t>
      </w:r>
      <w:r w:rsidR="00EA01C4" w:rsidRPr="00374F1E">
        <w:rPr>
          <w:rFonts w:ascii="Arial" w:hAnsi="Arial" w:cs="Arial"/>
          <w:b/>
          <w:bCs/>
          <w:sz w:val="22"/>
          <w:szCs w:val="22"/>
        </w:rPr>
        <w:t>, calitate</w:t>
      </w:r>
      <w:r w:rsidR="001B6D8F" w:rsidRPr="00374F1E">
        <w:rPr>
          <w:rFonts w:ascii="Arial" w:hAnsi="Arial" w:cs="Arial"/>
          <w:b/>
          <w:bCs/>
          <w:sz w:val="22"/>
          <w:szCs w:val="22"/>
        </w:rPr>
        <w:t xml:space="preserve">a și încredere acordată de </w:t>
      </w:r>
      <w:r w:rsidR="00B301BA" w:rsidRPr="00374F1E">
        <w:rPr>
          <w:rFonts w:ascii="Arial" w:hAnsi="Arial" w:cs="Arial"/>
          <w:b/>
          <w:bCs/>
          <w:sz w:val="22"/>
          <w:szCs w:val="22"/>
        </w:rPr>
        <w:t xml:space="preserve">aceștia </w:t>
      </w:r>
      <w:r w:rsidR="001B6D8F" w:rsidRPr="00374F1E">
        <w:rPr>
          <w:rFonts w:ascii="Arial" w:hAnsi="Arial" w:cs="Arial"/>
          <w:b/>
          <w:bCs/>
          <w:sz w:val="22"/>
          <w:szCs w:val="22"/>
        </w:rPr>
        <w:t>produselor</w:t>
      </w:r>
      <w:r w:rsidR="00EA01C4" w:rsidRPr="00374F1E">
        <w:rPr>
          <w:rFonts w:ascii="Arial" w:hAnsi="Arial" w:cs="Arial"/>
          <w:b/>
          <w:bCs/>
          <w:sz w:val="22"/>
          <w:szCs w:val="22"/>
        </w:rPr>
        <w:t>.</w:t>
      </w:r>
    </w:p>
    <w:p w14:paraId="40ACD614" w14:textId="77777777" w:rsidR="00EA01C4" w:rsidRPr="00374F1E" w:rsidRDefault="00EA01C4" w:rsidP="00042422">
      <w:pPr>
        <w:jc w:val="both"/>
        <w:rPr>
          <w:rFonts w:ascii="Arial" w:hAnsi="Arial" w:cs="Arial"/>
          <w:sz w:val="22"/>
          <w:szCs w:val="22"/>
        </w:rPr>
      </w:pPr>
    </w:p>
    <w:p w14:paraId="2426C103" w14:textId="36ABF55B" w:rsidR="007862A3" w:rsidRPr="00374F1E" w:rsidRDefault="00B301BA" w:rsidP="00042422">
      <w:pPr>
        <w:jc w:val="both"/>
        <w:rPr>
          <w:rFonts w:ascii="Arial" w:hAnsi="Arial" w:cs="Arial"/>
          <w:sz w:val="22"/>
          <w:szCs w:val="22"/>
        </w:rPr>
      </w:pPr>
      <w:r w:rsidRPr="00374F1E">
        <w:rPr>
          <w:rFonts w:ascii="Arial" w:hAnsi="Arial" w:cs="Arial"/>
          <w:sz w:val="22"/>
          <w:szCs w:val="22"/>
        </w:rPr>
        <w:t xml:space="preserve">Această recunoaștere a adus </w:t>
      </w:r>
      <w:r w:rsidR="007862A3" w:rsidRPr="00374F1E">
        <w:rPr>
          <w:rFonts w:ascii="Arial" w:hAnsi="Arial" w:cs="Arial"/>
          <w:sz w:val="22"/>
          <w:szCs w:val="22"/>
        </w:rPr>
        <w:t>mărcii</w:t>
      </w:r>
      <w:r w:rsidRPr="00374F1E">
        <w:rPr>
          <w:rFonts w:ascii="Arial" w:hAnsi="Arial" w:cs="Arial"/>
          <w:sz w:val="22"/>
          <w:szCs w:val="22"/>
        </w:rPr>
        <w:t xml:space="preserve"> </w:t>
      </w:r>
      <w:proofErr w:type="spellStart"/>
      <w:r w:rsidRPr="00374F1E">
        <w:rPr>
          <w:rFonts w:ascii="Arial" w:hAnsi="Arial" w:cs="Arial"/>
          <w:sz w:val="22"/>
          <w:szCs w:val="22"/>
        </w:rPr>
        <w:t>premium</w:t>
      </w:r>
      <w:proofErr w:type="spellEnd"/>
      <w:r w:rsidRPr="00374F1E">
        <w:rPr>
          <w:rFonts w:ascii="Arial" w:hAnsi="Arial" w:cs="Arial"/>
          <w:sz w:val="22"/>
          <w:szCs w:val="22"/>
        </w:rPr>
        <w:t xml:space="preserve"> din </w:t>
      </w:r>
      <w:r w:rsidR="00FA2085" w:rsidRPr="00374F1E">
        <w:rPr>
          <w:rFonts w:ascii="Arial" w:hAnsi="Arial" w:cs="Arial"/>
          <w:sz w:val="22"/>
          <w:szCs w:val="22"/>
        </w:rPr>
        <w:t>portofoliul</w:t>
      </w:r>
      <w:r w:rsidRPr="00374F1E">
        <w:rPr>
          <w:rFonts w:ascii="Arial" w:hAnsi="Arial" w:cs="Arial"/>
          <w:sz w:val="22"/>
          <w:szCs w:val="22"/>
        </w:rPr>
        <w:t xml:space="preserve"> TRANSAVIA</w:t>
      </w:r>
      <w:r w:rsidR="007862A3" w:rsidRPr="00374F1E">
        <w:rPr>
          <w:rFonts w:ascii="Arial" w:hAnsi="Arial" w:cs="Arial"/>
          <w:sz w:val="22"/>
          <w:szCs w:val="22"/>
        </w:rPr>
        <w:t xml:space="preserve"> </w:t>
      </w:r>
      <w:r w:rsidR="007862A3" w:rsidRPr="005448D4">
        <w:rPr>
          <w:rFonts w:ascii="Arial" w:hAnsi="Arial" w:cs="Arial"/>
          <w:sz w:val="22"/>
          <w:szCs w:val="22"/>
        </w:rPr>
        <w:t>și distincția</w:t>
      </w:r>
      <w:r w:rsidR="007862A3" w:rsidRPr="00374F1E">
        <w:rPr>
          <w:rFonts w:ascii="Arial" w:hAnsi="Arial" w:cs="Arial"/>
          <w:b/>
          <w:bCs/>
          <w:sz w:val="22"/>
          <w:szCs w:val="22"/>
        </w:rPr>
        <w:t xml:space="preserve"> </w:t>
      </w:r>
      <w:r w:rsidR="005448D4">
        <w:rPr>
          <w:rFonts w:ascii="Arial" w:hAnsi="Arial" w:cs="Arial"/>
          <w:b/>
          <w:bCs/>
          <w:sz w:val="22"/>
          <w:szCs w:val="22"/>
        </w:rPr>
        <w:t>„</w:t>
      </w:r>
      <w:bookmarkStart w:id="1" w:name="_Hlk151396120"/>
      <w:r w:rsidR="005448D4" w:rsidRPr="005448D4">
        <w:rPr>
          <w:rFonts w:ascii="Arial" w:hAnsi="Arial" w:cs="Arial"/>
          <w:b/>
          <w:bCs/>
          <w:sz w:val="22"/>
          <w:szCs w:val="22"/>
        </w:rPr>
        <w:t xml:space="preserve">Nr. 1 Brand for Kids </w:t>
      </w:r>
      <w:proofErr w:type="spellStart"/>
      <w:r w:rsidR="005448D4" w:rsidRPr="005448D4">
        <w:rPr>
          <w:rFonts w:ascii="Arial" w:hAnsi="Arial" w:cs="Arial"/>
          <w:b/>
          <w:bCs/>
          <w:sz w:val="22"/>
          <w:szCs w:val="22"/>
        </w:rPr>
        <w:t>by</w:t>
      </w:r>
      <w:proofErr w:type="spellEnd"/>
      <w:r w:rsidR="005448D4" w:rsidRPr="005448D4">
        <w:rPr>
          <w:rFonts w:ascii="Arial" w:hAnsi="Arial" w:cs="Arial"/>
          <w:b/>
          <w:bCs/>
          <w:sz w:val="22"/>
          <w:szCs w:val="22"/>
        </w:rPr>
        <w:t xml:space="preserve"> Forbes România</w:t>
      </w:r>
      <w:bookmarkEnd w:id="1"/>
      <w:r w:rsidR="007862A3" w:rsidRPr="00374F1E">
        <w:rPr>
          <w:rFonts w:ascii="Arial" w:hAnsi="Arial" w:cs="Arial"/>
          <w:b/>
          <w:bCs/>
          <w:sz w:val="22"/>
          <w:szCs w:val="22"/>
        </w:rPr>
        <w:t xml:space="preserve">”, </w:t>
      </w:r>
      <w:r w:rsidR="007862A3" w:rsidRPr="00374F1E">
        <w:rPr>
          <w:rFonts w:ascii="Arial" w:hAnsi="Arial" w:cs="Arial"/>
          <w:sz w:val="22"/>
          <w:szCs w:val="22"/>
        </w:rPr>
        <w:t>acordată astăzi</w:t>
      </w:r>
      <w:r w:rsidR="00374F1E" w:rsidRPr="00374F1E">
        <w:rPr>
          <w:rFonts w:ascii="Arial" w:hAnsi="Arial" w:cs="Arial"/>
          <w:sz w:val="22"/>
          <w:szCs w:val="22"/>
        </w:rPr>
        <w:t>, 23 noiembrie 2023,</w:t>
      </w:r>
      <w:r w:rsidR="007862A3" w:rsidRPr="00374F1E">
        <w:rPr>
          <w:rFonts w:ascii="Arial" w:hAnsi="Arial" w:cs="Arial"/>
          <w:sz w:val="22"/>
          <w:szCs w:val="22"/>
        </w:rPr>
        <w:t xml:space="preserve"> în cadrul summit-ului </w:t>
      </w:r>
      <w:r w:rsidR="007862A3" w:rsidRPr="00374F1E">
        <w:rPr>
          <w:rFonts w:ascii="Arial" w:hAnsi="Arial" w:cs="Arial"/>
          <w:i/>
          <w:iCs/>
          <w:sz w:val="22"/>
          <w:szCs w:val="22"/>
        </w:rPr>
        <w:t>Forbes </w:t>
      </w:r>
      <w:proofErr w:type="spellStart"/>
      <w:r w:rsidR="007862A3" w:rsidRPr="00374F1E">
        <w:rPr>
          <w:rFonts w:ascii="Arial" w:hAnsi="Arial" w:cs="Arial"/>
          <w:i/>
          <w:iCs/>
          <w:sz w:val="22"/>
          <w:szCs w:val="22"/>
        </w:rPr>
        <w:t>Brands</w:t>
      </w:r>
      <w:proofErr w:type="spellEnd"/>
      <w:r w:rsidR="007862A3" w:rsidRPr="00374F1E">
        <w:rPr>
          <w:rFonts w:ascii="Arial" w:hAnsi="Arial" w:cs="Arial"/>
          <w:i/>
          <w:iCs/>
          <w:sz w:val="22"/>
          <w:szCs w:val="22"/>
        </w:rPr>
        <w:t xml:space="preserve"> for Kids</w:t>
      </w:r>
      <w:r w:rsidR="007862A3" w:rsidRPr="00374F1E">
        <w:rPr>
          <w:rFonts w:ascii="Arial" w:hAnsi="Arial" w:cs="Arial"/>
          <w:sz w:val="22"/>
          <w:szCs w:val="22"/>
        </w:rPr>
        <w:t xml:space="preserve">, desfășurat la </w:t>
      </w:r>
      <w:proofErr w:type="spellStart"/>
      <w:r w:rsidR="007862A3" w:rsidRPr="00374F1E">
        <w:rPr>
          <w:rFonts w:ascii="Arial" w:hAnsi="Arial" w:cs="Arial"/>
          <w:sz w:val="22"/>
          <w:szCs w:val="22"/>
        </w:rPr>
        <w:t>Crowne</w:t>
      </w:r>
      <w:proofErr w:type="spellEnd"/>
      <w:r w:rsidR="007862A3" w:rsidRPr="00374F1E">
        <w:rPr>
          <w:rFonts w:ascii="Arial" w:hAnsi="Arial" w:cs="Arial"/>
          <w:sz w:val="22"/>
          <w:szCs w:val="22"/>
        </w:rPr>
        <w:t xml:space="preserve"> Plaza </w:t>
      </w:r>
      <w:proofErr w:type="spellStart"/>
      <w:r w:rsidR="007862A3" w:rsidRPr="00374F1E">
        <w:rPr>
          <w:rFonts w:ascii="Arial" w:hAnsi="Arial" w:cs="Arial"/>
          <w:sz w:val="22"/>
          <w:szCs w:val="22"/>
        </w:rPr>
        <w:t>Bucharest</w:t>
      </w:r>
      <w:proofErr w:type="spellEnd"/>
      <w:r w:rsidR="007862A3" w:rsidRPr="00374F1E">
        <w:rPr>
          <w:rFonts w:ascii="Arial" w:hAnsi="Arial" w:cs="Arial"/>
          <w:sz w:val="22"/>
          <w:szCs w:val="22"/>
        </w:rPr>
        <w:t>.</w:t>
      </w:r>
    </w:p>
    <w:p w14:paraId="6606C354" w14:textId="77777777" w:rsidR="007862A3" w:rsidRPr="00374F1E" w:rsidRDefault="007862A3" w:rsidP="006B6F85">
      <w:pPr>
        <w:rPr>
          <w:rFonts w:ascii="Arial" w:hAnsi="Arial" w:cs="Arial"/>
          <w:sz w:val="22"/>
          <w:szCs w:val="22"/>
        </w:rPr>
      </w:pPr>
    </w:p>
    <w:p w14:paraId="367FC23C" w14:textId="15B34F17" w:rsidR="00BB5DE5" w:rsidRPr="00374F1E" w:rsidRDefault="00BB5DE5" w:rsidP="00C80EF1">
      <w:pPr>
        <w:ind w:left="567" w:right="425"/>
        <w:jc w:val="both"/>
        <w:rPr>
          <w:rFonts w:ascii="Arial" w:hAnsi="Arial" w:cs="Arial"/>
          <w:b/>
          <w:bCs/>
          <w:sz w:val="22"/>
          <w:szCs w:val="22"/>
        </w:rPr>
      </w:pPr>
      <w:r w:rsidRPr="00374F1E">
        <w:rPr>
          <w:rFonts w:ascii="Arial" w:hAnsi="Arial" w:cs="Arial"/>
          <w:i/>
          <w:iCs/>
          <w:sz w:val="22"/>
          <w:szCs w:val="22"/>
        </w:rPr>
        <w:t xml:space="preserve">„Suntem foarte onorați să primim pentru a cincea oară </w:t>
      </w:r>
      <w:r w:rsidR="00741630" w:rsidRPr="00374F1E">
        <w:rPr>
          <w:rFonts w:ascii="Arial" w:hAnsi="Arial" w:cs="Arial"/>
          <w:i/>
          <w:iCs/>
          <w:sz w:val="22"/>
          <w:szCs w:val="22"/>
        </w:rPr>
        <w:t xml:space="preserve">consecutiv acest </w:t>
      </w:r>
      <w:r w:rsidRPr="00374F1E">
        <w:rPr>
          <w:rFonts w:ascii="Arial" w:hAnsi="Arial" w:cs="Arial"/>
          <w:i/>
          <w:iCs/>
          <w:sz w:val="22"/>
          <w:szCs w:val="22"/>
        </w:rPr>
        <w:t xml:space="preserve">prestigios premiu </w:t>
      </w:r>
      <w:r w:rsidR="007402D0" w:rsidRPr="00374F1E">
        <w:rPr>
          <w:rFonts w:ascii="Arial" w:hAnsi="Arial" w:cs="Arial"/>
          <w:i/>
          <w:iCs/>
          <w:sz w:val="22"/>
          <w:szCs w:val="22"/>
        </w:rPr>
        <w:t>din parte</w:t>
      </w:r>
      <w:r w:rsidR="00457A85">
        <w:rPr>
          <w:rFonts w:ascii="Arial" w:hAnsi="Arial" w:cs="Arial"/>
          <w:i/>
          <w:iCs/>
          <w:sz w:val="22"/>
          <w:szCs w:val="22"/>
        </w:rPr>
        <w:t>a</w:t>
      </w:r>
      <w:r w:rsidR="007402D0" w:rsidRPr="00374F1E">
        <w:rPr>
          <w:rFonts w:ascii="Arial" w:hAnsi="Arial" w:cs="Arial"/>
          <w:i/>
          <w:iCs/>
          <w:sz w:val="22"/>
          <w:szCs w:val="22"/>
        </w:rPr>
        <w:t xml:space="preserve"> Forbes </w:t>
      </w:r>
      <w:proofErr w:type="spellStart"/>
      <w:r w:rsidR="007402D0" w:rsidRPr="00374F1E">
        <w:rPr>
          <w:rFonts w:ascii="Arial" w:hAnsi="Arial" w:cs="Arial"/>
          <w:i/>
          <w:iCs/>
          <w:sz w:val="22"/>
          <w:szCs w:val="22"/>
        </w:rPr>
        <w:t>Brands</w:t>
      </w:r>
      <w:proofErr w:type="spellEnd"/>
      <w:r w:rsidR="007402D0" w:rsidRPr="00374F1E">
        <w:rPr>
          <w:rFonts w:ascii="Arial" w:hAnsi="Arial" w:cs="Arial"/>
          <w:i/>
          <w:iCs/>
          <w:sz w:val="22"/>
          <w:szCs w:val="22"/>
        </w:rPr>
        <w:t xml:space="preserve"> for Kids </w:t>
      </w:r>
      <w:r w:rsidRPr="00374F1E">
        <w:rPr>
          <w:rFonts w:ascii="Arial" w:hAnsi="Arial" w:cs="Arial"/>
          <w:i/>
          <w:iCs/>
          <w:sz w:val="22"/>
          <w:szCs w:val="22"/>
        </w:rPr>
        <w:t xml:space="preserve">și le mulțumim părinților </w:t>
      </w:r>
      <w:r w:rsidR="00741630" w:rsidRPr="00374F1E">
        <w:rPr>
          <w:rFonts w:ascii="Arial" w:hAnsi="Arial" w:cs="Arial"/>
          <w:i/>
          <w:iCs/>
          <w:sz w:val="22"/>
          <w:szCs w:val="22"/>
        </w:rPr>
        <w:t>care</w:t>
      </w:r>
      <w:r w:rsidRPr="00374F1E">
        <w:rPr>
          <w:rFonts w:ascii="Arial" w:hAnsi="Arial" w:cs="Arial"/>
          <w:i/>
          <w:iCs/>
          <w:sz w:val="22"/>
          <w:szCs w:val="22"/>
        </w:rPr>
        <w:t xml:space="preserve"> includ puii </w:t>
      </w:r>
      <w:proofErr w:type="spellStart"/>
      <w:r w:rsidRPr="00374F1E">
        <w:rPr>
          <w:rFonts w:ascii="Arial" w:hAnsi="Arial" w:cs="Arial"/>
          <w:i/>
          <w:iCs/>
          <w:sz w:val="22"/>
          <w:szCs w:val="22"/>
        </w:rPr>
        <w:t>Fragedo</w:t>
      </w:r>
      <w:proofErr w:type="spellEnd"/>
      <w:r w:rsidRPr="00374F1E">
        <w:rPr>
          <w:rFonts w:ascii="Arial" w:hAnsi="Arial" w:cs="Arial"/>
          <w:i/>
          <w:iCs/>
          <w:sz w:val="22"/>
          <w:szCs w:val="22"/>
        </w:rPr>
        <w:t xml:space="preserve"> în alimentația copiilor lor. Această încredere are la bază promisiunile pe care le ținem zi de zi: siguranța garantată, calitatea superioară și gustul savuros, mereu același</w:t>
      </w:r>
      <w:r w:rsidR="00457A85">
        <w:rPr>
          <w:rFonts w:ascii="Arial" w:hAnsi="Arial" w:cs="Arial"/>
          <w:i/>
          <w:iCs/>
          <w:sz w:val="22"/>
          <w:szCs w:val="22"/>
        </w:rPr>
        <w:t>,</w:t>
      </w:r>
      <w:r w:rsidRPr="00374F1E">
        <w:rPr>
          <w:rFonts w:ascii="Arial" w:hAnsi="Arial" w:cs="Arial"/>
          <w:i/>
          <w:iCs/>
          <w:sz w:val="22"/>
          <w:szCs w:val="22"/>
        </w:rPr>
        <w:t xml:space="preserve"> al produselor noastre</w:t>
      </w:r>
      <w:r w:rsidR="00741630" w:rsidRPr="00374F1E">
        <w:rPr>
          <w:rFonts w:ascii="Arial" w:hAnsi="Arial" w:cs="Arial"/>
          <w:i/>
          <w:iCs/>
          <w:sz w:val="22"/>
          <w:szCs w:val="22"/>
        </w:rPr>
        <w:t>.</w:t>
      </w:r>
      <w:r w:rsidRPr="00374F1E">
        <w:rPr>
          <w:rFonts w:ascii="Arial" w:hAnsi="Arial" w:cs="Arial"/>
          <w:i/>
          <w:iCs/>
          <w:sz w:val="22"/>
          <w:szCs w:val="22"/>
        </w:rPr>
        <w:t xml:space="preserve"> </w:t>
      </w:r>
      <w:r w:rsidR="00741630" w:rsidRPr="00374F1E">
        <w:rPr>
          <w:rFonts w:ascii="Arial" w:hAnsi="Arial" w:cs="Arial"/>
          <w:i/>
          <w:iCs/>
          <w:sz w:val="22"/>
          <w:szCs w:val="22"/>
        </w:rPr>
        <w:t>Putem garanta siguranța și calitatea cărnii de pui pe care o oferim celor care doresc să consume produse autentice, de calitate înaltă, cu valoare nutritivă superioară</w:t>
      </w:r>
      <w:r w:rsidR="00457A85">
        <w:rPr>
          <w:rFonts w:ascii="Arial" w:hAnsi="Arial" w:cs="Arial"/>
          <w:i/>
          <w:iCs/>
          <w:sz w:val="22"/>
          <w:szCs w:val="22"/>
        </w:rPr>
        <w:t>,</w:t>
      </w:r>
      <w:r w:rsidR="00741630" w:rsidRPr="00374F1E">
        <w:rPr>
          <w:rFonts w:ascii="Arial" w:hAnsi="Arial" w:cs="Arial"/>
          <w:i/>
          <w:iCs/>
          <w:sz w:val="22"/>
          <w:szCs w:val="22"/>
        </w:rPr>
        <w:t xml:space="preserve"> pentru că </w:t>
      </w:r>
      <w:r w:rsidR="00042422" w:rsidRPr="00374F1E">
        <w:rPr>
          <w:rFonts w:ascii="Arial" w:hAnsi="Arial" w:cs="Arial"/>
          <w:i/>
          <w:iCs/>
          <w:sz w:val="22"/>
          <w:szCs w:val="22"/>
        </w:rPr>
        <w:t>facem totul după reguli, de la bob la furculiță. P</w:t>
      </w:r>
      <w:r w:rsidR="00741630" w:rsidRPr="00374F1E">
        <w:rPr>
          <w:rFonts w:ascii="Arial" w:hAnsi="Arial" w:cs="Arial"/>
          <w:i/>
          <w:iCs/>
          <w:sz w:val="22"/>
          <w:szCs w:val="22"/>
        </w:rPr>
        <w:t>uii din fermele Transavia sunt crescuți cu grijă, respectând toate standardele europene și controlând în detaliu creșterea și bunăstarea păsărilor. De altfel, suntem singurul producător din țară care crește și procesează pui proveniți exclusiv din facilitățile proprii, oferind astfel produse din carne de pui demne de încrederea și preferința celor mai pre</w:t>
      </w:r>
      <w:r w:rsidR="00457A85">
        <w:rPr>
          <w:rFonts w:ascii="Arial" w:hAnsi="Arial" w:cs="Arial"/>
          <w:i/>
          <w:iCs/>
          <w:sz w:val="22"/>
          <w:szCs w:val="22"/>
        </w:rPr>
        <w:t>ten</w:t>
      </w:r>
      <w:r w:rsidR="00741630" w:rsidRPr="00374F1E">
        <w:rPr>
          <w:rFonts w:ascii="Arial" w:hAnsi="Arial" w:cs="Arial"/>
          <w:i/>
          <w:iCs/>
          <w:sz w:val="22"/>
          <w:szCs w:val="22"/>
        </w:rPr>
        <w:t>țioși critici – copii și părinții.</w:t>
      </w:r>
      <w:r w:rsidR="003659E9" w:rsidRPr="00374F1E">
        <w:rPr>
          <w:rFonts w:ascii="Arial" w:hAnsi="Arial" w:cs="Arial"/>
          <w:i/>
          <w:iCs/>
          <w:sz w:val="22"/>
          <w:szCs w:val="22"/>
        </w:rPr>
        <w:t xml:space="preserve"> Acest premiu ne determină </w:t>
      </w:r>
      <w:r w:rsidRPr="00374F1E">
        <w:rPr>
          <w:rFonts w:ascii="Arial" w:hAnsi="Arial" w:cs="Arial"/>
          <w:i/>
          <w:iCs/>
          <w:sz w:val="22"/>
          <w:szCs w:val="22"/>
        </w:rPr>
        <w:t>să ne dedicăm</w:t>
      </w:r>
      <w:r w:rsidR="003659E9" w:rsidRPr="00374F1E">
        <w:rPr>
          <w:rFonts w:ascii="Arial" w:hAnsi="Arial" w:cs="Arial"/>
          <w:i/>
          <w:iCs/>
          <w:sz w:val="22"/>
          <w:szCs w:val="22"/>
        </w:rPr>
        <w:t xml:space="preserve"> </w:t>
      </w:r>
      <w:r w:rsidR="00457A85">
        <w:rPr>
          <w:rFonts w:ascii="Arial" w:hAnsi="Arial" w:cs="Arial"/>
          <w:i/>
          <w:iCs/>
          <w:sz w:val="22"/>
          <w:szCs w:val="22"/>
        </w:rPr>
        <w:t xml:space="preserve">în continuare </w:t>
      </w:r>
      <w:r w:rsidR="003659E9" w:rsidRPr="00374F1E">
        <w:rPr>
          <w:rFonts w:ascii="Arial" w:hAnsi="Arial" w:cs="Arial"/>
          <w:i/>
          <w:iCs/>
          <w:sz w:val="22"/>
          <w:szCs w:val="22"/>
        </w:rPr>
        <w:t>cu aceeași pasiune</w:t>
      </w:r>
      <w:r w:rsidR="007402D0" w:rsidRPr="00374F1E">
        <w:rPr>
          <w:rFonts w:ascii="Arial" w:hAnsi="Arial" w:cs="Arial"/>
          <w:i/>
          <w:iCs/>
          <w:sz w:val="22"/>
          <w:szCs w:val="22"/>
        </w:rPr>
        <w:t xml:space="preserve"> </w:t>
      </w:r>
      <w:r w:rsidRPr="00374F1E">
        <w:rPr>
          <w:rFonts w:ascii="Arial" w:hAnsi="Arial" w:cs="Arial"/>
          <w:i/>
          <w:iCs/>
          <w:sz w:val="22"/>
          <w:szCs w:val="22"/>
        </w:rPr>
        <w:t xml:space="preserve">misiunii de a oferi produse </w:t>
      </w:r>
      <w:r w:rsidR="00042422" w:rsidRPr="00374F1E">
        <w:rPr>
          <w:rFonts w:ascii="Arial" w:hAnsi="Arial" w:cs="Arial"/>
          <w:i/>
          <w:iCs/>
          <w:sz w:val="22"/>
          <w:szCs w:val="22"/>
        </w:rPr>
        <w:t xml:space="preserve">sigure și </w:t>
      </w:r>
      <w:r w:rsidRPr="00374F1E">
        <w:rPr>
          <w:rFonts w:ascii="Arial" w:hAnsi="Arial" w:cs="Arial"/>
          <w:i/>
          <w:iCs/>
          <w:sz w:val="22"/>
          <w:szCs w:val="22"/>
        </w:rPr>
        <w:t>de calitate</w:t>
      </w:r>
      <w:r w:rsidR="00042422" w:rsidRPr="00374F1E">
        <w:rPr>
          <w:rFonts w:ascii="Arial" w:hAnsi="Arial" w:cs="Arial"/>
          <w:i/>
          <w:iCs/>
          <w:sz w:val="22"/>
          <w:szCs w:val="22"/>
        </w:rPr>
        <w:t xml:space="preserve"> la superlativ</w:t>
      </w:r>
      <w:r w:rsidRPr="00374F1E">
        <w:rPr>
          <w:rFonts w:ascii="Arial" w:hAnsi="Arial" w:cs="Arial"/>
          <w:i/>
          <w:iCs/>
          <w:sz w:val="22"/>
          <w:szCs w:val="22"/>
        </w:rPr>
        <w:t xml:space="preserve">, pentru a aduce un zâmbet pe fețele celor mici și pentru a fi alături de familiile </w:t>
      </w:r>
      <w:r w:rsidR="003659E9" w:rsidRPr="00374F1E">
        <w:rPr>
          <w:rFonts w:ascii="Arial" w:hAnsi="Arial" w:cs="Arial"/>
          <w:i/>
          <w:iCs/>
          <w:sz w:val="22"/>
          <w:szCs w:val="22"/>
        </w:rPr>
        <w:t>din România la</w:t>
      </w:r>
      <w:r w:rsidRPr="00374F1E">
        <w:rPr>
          <w:rFonts w:ascii="Arial" w:hAnsi="Arial" w:cs="Arial"/>
          <w:i/>
          <w:iCs/>
          <w:sz w:val="22"/>
          <w:szCs w:val="22"/>
        </w:rPr>
        <w:t xml:space="preserve"> fiecare masă</w:t>
      </w:r>
      <w:r w:rsidRPr="00374F1E">
        <w:rPr>
          <w:rFonts w:ascii="Arial" w:hAnsi="Arial" w:cs="Arial"/>
          <w:sz w:val="22"/>
          <w:szCs w:val="22"/>
        </w:rPr>
        <w:t>”</w:t>
      </w:r>
      <w:r w:rsidR="003659E9" w:rsidRPr="00374F1E">
        <w:rPr>
          <w:rFonts w:ascii="Arial" w:hAnsi="Arial" w:cs="Arial"/>
          <w:sz w:val="22"/>
          <w:szCs w:val="22"/>
        </w:rPr>
        <w:t xml:space="preserve">, declară </w:t>
      </w:r>
      <w:r w:rsidR="003659E9" w:rsidRPr="00374F1E">
        <w:rPr>
          <w:rFonts w:ascii="Arial" w:hAnsi="Arial" w:cs="Arial"/>
          <w:b/>
          <w:bCs/>
          <w:sz w:val="22"/>
          <w:szCs w:val="22"/>
        </w:rPr>
        <w:t>Theodora Popa, Vicepreședinte TRANSAVIA.</w:t>
      </w:r>
    </w:p>
    <w:p w14:paraId="09F7F25B" w14:textId="77777777" w:rsidR="00BB5DE5" w:rsidRPr="00374F1E" w:rsidRDefault="00BB5DE5" w:rsidP="00FA2085">
      <w:pPr>
        <w:rPr>
          <w:rFonts w:ascii="Arial" w:hAnsi="Arial" w:cs="Arial"/>
          <w:sz w:val="22"/>
          <w:szCs w:val="22"/>
        </w:rPr>
      </w:pPr>
    </w:p>
    <w:p w14:paraId="0E303992" w14:textId="78D57AFB" w:rsidR="00374F1E" w:rsidRPr="004A7134" w:rsidRDefault="00000000" w:rsidP="004A7134">
      <w:pPr>
        <w:jc w:val="both"/>
        <w:rPr>
          <w:rFonts w:ascii="Arial" w:hAnsi="Arial" w:cs="Arial"/>
          <w:sz w:val="22"/>
          <w:szCs w:val="22"/>
        </w:rPr>
      </w:pPr>
      <w:hyperlink r:id="rId9" w:anchor="15" w:history="1">
        <w:proofErr w:type="spellStart"/>
        <w:r w:rsidR="004A7134" w:rsidRPr="004A7134">
          <w:rPr>
            <w:rStyle w:val="Hyperlink"/>
            <w:rFonts w:ascii="Arial" w:hAnsi="Arial" w:cs="Arial"/>
            <w:b/>
            <w:bCs/>
            <w:sz w:val="22"/>
            <w:szCs w:val="22"/>
          </w:rPr>
          <w:t>Fragedo</w:t>
        </w:r>
        <w:proofErr w:type="spellEnd"/>
      </w:hyperlink>
      <w:r w:rsidR="004A7134" w:rsidRPr="004A7134">
        <w:rPr>
          <w:rFonts w:ascii="Arial" w:hAnsi="Arial" w:cs="Arial"/>
          <w:b/>
          <w:bCs/>
          <w:sz w:val="22"/>
          <w:szCs w:val="22"/>
        </w:rPr>
        <w:t xml:space="preserve"> este brand-</w:t>
      </w:r>
      <w:proofErr w:type="spellStart"/>
      <w:r w:rsidR="004A7134" w:rsidRPr="004A7134">
        <w:rPr>
          <w:rFonts w:ascii="Arial" w:hAnsi="Arial" w:cs="Arial"/>
          <w:b/>
          <w:bCs/>
          <w:sz w:val="22"/>
          <w:szCs w:val="22"/>
        </w:rPr>
        <w:t>ul</w:t>
      </w:r>
      <w:proofErr w:type="spellEnd"/>
      <w:r w:rsidR="004A7134" w:rsidRPr="004A7134">
        <w:rPr>
          <w:rFonts w:ascii="Arial" w:hAnsi="Arial" w:cs="Arial"/>
          <w:b/>
          <w:bCs/>
          <w:sz w:val="22"/>
          <w:szCs w:val="22"/>
        </w:rPr>
        <w:t xml:space="preserve"> </w:t>
      </w:r>
      <w:proofErr w:type="spellStart"/>
      <w:r w:rsidR="004A7134" w:rsidRPr="004A7134">
        <w:rPr>
          <w:rFonts w:ascii="Arial" w:hAnsi="Arial" w:cs="Arial"/>
          <w:b/>
          <w:bCs/>
          <w:sz w:val="22"/>
          <w:szCs w:val="22"/>
        </w:rPr>
        <w:t>premium</w:t>
      </w:r>
      <w:proofErr w:type="spellEnd"/>
      <w:r w:rsidR="004A7134" w:rsidRPr="004A7134">
        <w:rPr>
          <w:rFonts w:ascii="Arial" w:hAnsi="Arial" w:cs="Arial"/>
          <w:sz w:val="22"/>
          <w:szCs w:val="22"/>
        </w:rPr>
        <w:t xml:space="preserve"> din portofoliul Transavia, </w:t>
      </w:r>
      <w:r w:rsidR="000C2D93">
        <w:rPr>
          <w:rFonts w:ascii="Arial" w:hAnsi="Arial" w:cs="Arial"/>
          <w:sz w:val="22"/>
          <w:szCs w:val="22"/>
        </w:rPr>
        <w:t>care oferă</w:t>
      </w:r>
      <w:r w:rsidR="004A7134" w:rsidRPr="004A7134">
        <w:rPr>
          <w:rFonts w:ascii="Arial" w:hAnsi="Arial" w:cs="Arial"/>
          <w:sz w:val="22"/>
          <w:szCs w:val="22"/>
        </w:rPr>
        <w:t xml:space="preserve"> o gamă variată de produse din carne proaspătă, de la produse individuale până la </w:t>
      </w:r>
      <w:r w:rsidR="00457A85" w:rsidRPr="004A7134">
        <w:rPr>
          <w:rFonts w:ascii="Arial" w:hAnsi="Arial" w:cs="Arial"/>
          <w:sz w:val="22"/>
          <w:szCs w:val="22"/>
        </w:rPr>
        <w:t>specialități</w:t>
      </w:r>
      <w:r w:rsidR="004A7134" w:rsidRPr="004A7134">
        <w:rPr>
          <w:rFonts w:ascii="Arial" w:hAnsi="Arial" w:cs="Arial"/>
          <w:sz w:val="22"/>
          <w:szCs w:val="22"/>
        </w:rPr>
        <w:t xml:space="preserve"> marinate, care </w:t>
      </w:r>
      <w:r w:rsidR="004A7134" w:rsidRPr="004A7134">
        <w:rPr>
          <w:rFonts w:ascii="Arial" w:hAnsi="Arial" w:cs="Arial"/>
          <w:b/>
          <w:bCs/>
          <w:sz w:val="22"/>
          <w:szCs w:val="22"/>
        </w:rPr>
        <w:t xml:space="preserve">răspunde </w:t>
      </w:r>
      <w:r w:rsidR="00457A85" w:rsidRPr="004A7134">
        <w:rPr>
          <w:rFonts w:ascii="Arial" w:hAnsi="Arial" w:cs="Arial"/>
          <w:b/>
          <w:bCs/>
          <w:sz w:val="22"/>
          <w:szCs w:val="22"/>
        </w:rPr>
        <w:t>necesităților</w:t>
      </w:r>
      <w:r w:rsidR="004A7134" w:rsidRPr="004A7134">
        <w:rPr>
          <w:rFonts w:ascii="Arial" w:hAnsi="Arial" w:cs="Arial"/>
          <w:b/>
          <w:bCs/>
          <w:sz w:val="22"/>
          <w:szCs w:val="22"/>
        </w:rPr>
        <w:t xml:space="preserve"> de actualitate ce țin de alimentație, îngrijire, sănătate și stil de viață </w:t>
      </w:r>
      <w:r w:rsidR="004A7134" w:rsidRPr="004A7134">
        <w:rPr>
          <w:rFonts w:ascii="Arial" w:hAnsi="Arial" w:cs="Arial"/>
          <w:sz w:val="22"/>
          <w:szCs w:val="22"/>
        </w:rPr>
        <w:t xml:space="preserve">ale familiei românești contemporane. </w:t>
      </w:r>
      <w:r w:rsidR="00374F1E" w:rsidRPr="004A7134">
        <w:rPr>
          <w:rFonts w:ascii="Arial" w:hAnsi="Arial" w:cs="Arial"/>
          <w:sz w:val="22"/>
          <w:szCs w:val="22"/>
        </w:rPr>
        <w:t xml:space="preserve">Așa cum se arată pe site-ul </w:t>
      </w:r>
      <w:hyperlink r:id="rId10" w:history="1">
        <w:r w:rsidR="00374F1E" w:rsidRPr="004A7134">
          <w:rPr>
            <w:rStyle w:val="Hyperlink"/>
            <w:rFonts w:ascii="Arial" w:hAnsi="Arial" w:cs="Arial"/>
            <w:sz w:val="22"/>
            <w:szCs w:val="22"/>
          </w:rPr>
          <w:t>Organizației Națiunilor Unite pentru Alimentație și Agricultură</w:t>
        </w:r>
      </w:hyperlink>
      <w:r w:rsidR="00374F1E" w:rsidRPr="004A7134">
        <w:rPr>
          <w:rFonts w:ascii="Arial" w:hAnsi="Arial" w:cs="Arial"/>
          <w:sz w:val="22"/>
          <w:szCs w:val="22"/>
        </w:rPr>
        <w:t xml:space="preserve"> (FAO), carnea de pui conține mai puține grăsimi decât alte tipuri de carne, fiind săracă în grăsimi trans</w:t>
      </w:r>
      <w:r w:rsidR="00457A85">
        <w:rPr>
          <w:rFonts w:ascii="Arial" w:hAnsi="Arial" w:cs="Arial"/>
          <w:sz w:val="22"/>
          <w:szCs w:val="22"/>
        </w:rPr>
        <w:t>,</w:t>
      </w:r>
      <w:r w:rsidR="00374F1E" w:rsidRPr="004A7134">
        <w:rPr>
          <w:rFonts w:ascii="Arial" w:hAnsi="Arial" w:cs="Arial"/>
          <w:sz w:val="22"/>
          <w:szCs w:val="22"/>
        </w:rPr>
        <w:t xml:space="preserve"> dăunătoare, dar bogată în grăsimi </w:t>
      </w:r>
      <w:proofErr w:type="spellStart"/>
      <w:r w:rsidR="00374F1E" w:rsidRPr="004A7134">
        <w:rPr>
          <w:rFonts w:ascii="Arial" w:hAnsi="Arial" w:cs="Arial"/>
          <w:sz w:val="22"/>
          <w:szCs w:val="22"/>
        </w:rPr>
        <w:t>mononesaturate</w:t>
      </w:r>
      <w:proofErr w:type="spellEnd"/>
      <w:r w:rsidR="00374F1E" w:rsidRPr="004A7134">
        <w:rPr>
          <w:rFonts w:ascii="Arial" w:hAnsi="Arial" w:cs="Arial"/>
          <w:sz w:val="22"/>
          <w:szCs w:val="22"/>
        </w:rPr>
        <w:t xml:space="preserve"> benefice - care reprezintă aproximativ jumătate din total. În plus, pe lângă faptul că este bogată în proteine, este o sursă bună de fosfor și alte minerale, precum și de vitamine din complexul B. </w:t>
      </w:r>
    </w:p>
    <w:p w14:paraId="7A73353E" w14:textId="175BB789" w:rsidR="00374F1E" w:rsidRDefault="00374F1E" w:rsidP="004A7134">
      <w:pPr>
        <w:ind w:left="567" w:right="425"/>
        <w:jc w:val="both"/>
      </w:pPr>
      <w:r>
        <w:rPr>
          <w:rFonts w:ascii="Arial" w:hAnsi="Arial" w:cs="Arial"/>
          <w:i/>
          <w:iCs/>
          <w:sz w:val="22"/>
          <w:szCs w:val="22"/>
        </w:rPr>
        <w:t>„</w:t>
      </w:r>
      <w:r w:rsidRPr="00374F1E">
        <w:rPr>
          <w:rFonts w:ascii="Arial" w:hAnsi="Arial" w:cs="Arial"/>
          <w:i/>
          <w:iCs/>
          <w:sz w:val="22"/>
          <w:szCs w:val="22"/>
        </w:rPr>
        <w:t xml:space="preserve">Copiii se află într-un proces de creștere și dezvoltare continuu, iar importanța sursei de proteine în dieta lor este semnificativă, asigurând un fundament solid în această evoluție. Proteinele pot fi considerate adevărate „cărămizi ale organismului”, fiind nu doar un simplu element nutritiv, ci și o componentă esențială pentru funcționarea corectă și sănătoasă a corpului în creștere. O dietă echilibrată, care include proteine de calitate din surse variate precum carne, ouă, produse lactate, leguminoase și cereale integrale, asigură un aport adecvat de aminoacizi esențiali și </w:t>
      </w:r>
      <w:proofErr w:type="spellStart"/>
      <w:r w:rsidRPr="00374F1E">
        <w:rPr>
          <w:rFonts w:ascii="Arial" w:hAnsi="Arial" w:cs="Arial"/>
          <w:i/>
          <w:iCs/>
          <w:sz w:val="22"/>
          <w:szCs w:val="22"/>
        </w:rPr>
        <w:t>nutrienți</w:t>
      </w:r>
      <w:proofErr w:type="spellEnd"/>
      <w:r w:rsidRPr="00374F1E">
        <w:rPr>
          <w:rFonts w:ascii="Arial" w:hAnsi="Arial" w:cs="Arial"/>
          <w:i/>
          <w:iCs/>
          <w:sz w:val="22"/>
          <w:szCs w:val="22"/>
        </w:rPr>
        <w:t xml:space="preserve"> pentru o dezvoltare armonioasă, care asigură o bază solidă pentru o viață sănătoasă și activă a celor mici. Iar sursa de proteine este la fel de importantă precum cantitatea consumată, calitatea acestora fiind esențială</w:t>
      </w:r>
      <w:r w:rsidR="004A7134">
        <w:rPr>
          <w:rFonts w:ascii="Arial" w:hAnsi="Arial" w:cs="Arial"/>
          <w:i/>
          <w:iCs/>
          <w:sz w:val="22"/>
          <w:szCs w:val="22"/>
        </w:rPr>
        <w:t>.</w:t>
      </w:r>
      <w:r w:rsidR="004A7134" w:rsidRPr="004A7134">
        <w:rPr>
          <w:rFonts w:ascii="Arial" w:hAnsi="Arial" w:cs="Arial"/>
          <w:sz w:val="22"/>
          <w:szCs w:val="22"/>
        </w:rPr>
        <w:t xml:space="preserve"> </w:t>
      </w:r>
      <w:r w:rsidR="004A7134" w:rsidRPr="004A7134">
        <w:rPr>
          <w:rFonts w:ascii="Arial" w:hAnsi="Arial" w:cs="Arial"/>
          <w:i/>
          <w:iCs/>
          <w:sz w:val="22"/>
          <w:szCs w:val="22"/>
        </w:rPr>
        <w:t xml:space="preserve">Prin calitatea sa superioară, carnea de pui </w:t>
      </w:r>
      <w:proofErr w:type="spellStart"/>
      <w:r w:rsidR="004A7134" w:rsidRPr="004A7134">
        <w:rPr>
          <w:rFonts w:ascii="Arial" w:hAnsi="Arial" w:cs="Arial"/>
          <w:i/>
          <w:iCs/>
          <w:sz w:val="22"/>
          <w:szCs w:val="22"/>
        </w:rPr>
        <w:t>Fragedo</w:t>
      </w:r>
      <w:proofErr w:type="spellEnd"/>
      <w:r w:rsidR="004A7134" w:rsidRPr="004A7134">
        <w:rPr>
          <w:rFonts w:ascii="Arial" w:hAnsi="Arial" w:cs="Arial"/>
          <w:i/>
          <w:iCs/>
          <w:sz w:val="22"/>
          <w:szCs w:val="22"/>
        </w:rPr>
        <w:t xml:space="preserve"> oferă avantaje nutritive, având o textură și savoare </w:t>
      </w:r>
      <w:r w:rsidR="004A7134" w:rsidRPr="004A7134">
        <w:rPr>
          <w:rFonts w:ascii="Arial" w:hAnsi="Arial" w:cs="Arial"/>
          <w:i/>
          <w:iCs/>
          <w:sz w:val="22"/>
          <w:szCs w:val="22"/>
        </w:rPr>
        <w:lastRenderedPageBreak/>
        <w:t>apreciate și de cei mai exigenți consumatori, copiii</w:t>
      </w:r>
      <w:r>
        <w:rPr>
          <w:rFonts w:ascii="Arial" w:hAnsi="Arial" w:cs="Arial"/>
          <w:i/>
          <w:iCs/>
          <w:sz w:val="22"/>
          <w:szCs w:val="22"/>
        </w:rPr>
        <w:t>”</w:t>
      </w:r>
      <w:r w:rsidR="004A7134">
        <w:rPr>
          <w:rFonts w:ascii="Arial" w:hAnsi="Arial" w:cs="Arial"/>
          <w:i/>
          <w:iCs/>
          <w:sz w:val="22"/>
          <w:szCs w:val="22"/>
        </w:rPr>
        <w:t xml:space="preserve">, </w:t>
      </w:r>
      <w:r w:rsidR="004A7134" w:rsidRPr="004A7134">
        <w:rPr>
          <w:rFonts w:ascii="Arial" w:hAnsi="Arial" w:cs="Arial"/>
          <w:sz w:val="22"/>
          <w:szCs w:val="22"/>
        </w:rPr>
        <w:t>arată</w:t>
      </w:r>
      <w:r w:rsidR="004A7134" w:rsidRPr="004A7134">
        <w:rPr>
          <w:rFonts w:ascii="Arial" w:hAnsi="Arial" w:cs="Arial"/>
          <w:b/>
          <w:bCs/>
          <w:sz w:val="22"/>
          <w:szCs w:val="22"/>
        </w:rPr>
        <w:t xml:space="preserve"> Cristina </w:t>
      </w:r>
      <w:proofErr w:type="spellStart"/>
      <w:r w:rsidR="004A7134" w:rsidRPr="004A7134">
        <w:rPr>
          <w:rFonts w:ascii="Arial" w:hAnsi="Arial" w:cs="Arial"/>
          <w:b/>
          <w:bCs/>
          <w:sz w:val="22"/>
          <w:szCs w:val="22"/>
        </w:rPr>
        <w:t>Lupșan</w:t>
      </w:r>
      <w:proofErr w:type="spellEnd"/>
      <w:r w:rsidR="004A7134" w:rsidRPr="004A7134">
        <w:rPr>
          <w:rFonts w:ascii="Arial" w:hAnsi="Arial" w:cs="Arial"/>
          <w:b/>
          <w:bCs/>
          <w:sz w:val="22"/>
          <w:szCs w:val="22"/>
        </w:rPr>
        <w:t xml:space="preserve">, </w:t>
      </w:r>
      <w:r w:rsidRPr="004A7134">
        <w:rPr>
          <w:b/>
          <w:bCs/>
        </w:rPr>
        <w:t>Director Calitate Sector Industrializare TRANSAVIA și tehnician nutriționist</w:t>
      </w:r>
      <w:r>
        <w:t>.</w:t>
      </w:r>
    </w:p>
    <w:p w14:paraId="0D759136" w14:textId="6B1D5B0C" w:rsidR="00FA2085" w:rsidRPr="00374F1E" w:rsidRDefault="00FA2085" w:rsidP="00FA2085">
      <w:pPr>
        <w:rPr>
          <w:rFonts w:ascii="Arial" w:hAnsi="Arial" w:cs="Arial"/>
          <w:sz w:val="22"/>
          <w:szCs w:val="22"/>
        </w:rPr>
      </w:pPr>
    </w:p>
    <w:p w14:paraId="44D81F34" w14:textId="045A123A" w:rsidR="00BB3B31" w:rsidRPr="004A7134" w:rsidRDefault="00BB3B31" w:rsidP="004A7134">
      <w:pPr>
        <w:jc w:val="both"/>
        <w:rPr>
          <w:rFonts w:ascii="Arial" w:hAnsi="Arial" w:cs="Arial"/>
          <w:sz w:val="22"/>
          <w:szCs w:val="22"/>
        </w:rPr>
      </w:pPr>
      <w:r w:rsidRPr="004A7134">
        <w:rPr>
          <w:rFonts w:ascii="Arial" w:hAnsi="Arial" w:cs="Arial"/>
          <w:sz w:val="22"/>
          <w:szCs w:val="22"/>
        </w:rPr>
        <w:t xml:space="preserve">Hrăniți cu cereale din fermele </w:t>
      </w:r>
      <w:r w:rsidR="004A7134" w:rsidRPr="004A7134">
        <w:rPr>
          <w:rFonts w:ascii="Arial" w:hAnsi="Arial" w:cs="Arial"/>
          <w:sz w:val="22"/>
          <w:szCs w:val="22"/>
        </w:rPr>
        <w:t>vegetale lucrate de</w:t>
      </w:r>
      <w:r w:rsidRPr="004A7134">
        <w:rPr>
          <w:rFonts w:ascii="Arial" w:hAnsi="Arial" w:cs="Arial"/>
          <w:sz w:val="22"/>
          <w:szCs w:val="22"/>
        </w:rPr>
        <w:t xml:space="preserve"> </w:t>
      </w:r>
      <w:r w:rsidR="004A7134" w:rsidRPr="004A7134">
        <w:rPr>
          <w:rFonts w:ascii="Arial" w:hAnsi="Arial" w:cs="Arial"/>
          <w:sz w:val="22"/>
          <w:szCs w:val="22"/>
        </w:rPr>
        <w:t>TRANSAVIA</w:t>
      </w:r>
      <w:r w:rsidRPr="004A7134">
        <w:rPr>
          <w:rFonts w:ascii="Arial" w:hAnsi="Arial" w:cs="Arial"/>
          <w:sz w:val="22"/>
          <w:szCs w:val="22"/>
        </w:rPr>
        <w:t xml:space="preserve">, puii </w:t>
      </w:r>
      <w:proofErr w:type="spellStart"/>
      <w:r w:rsidRPr="004A7134">
        <w:rPr>
          <w:rFonts w:ascii="Arial" w:hAnsi="Arial" w:cs="Arial"/>
          <w:sz w:val="22"/>
          <w:szCs w:val="22"/>
        </w:rPr>
        <w:t>Fragedo</w:t>
      </w:r>
      <w:proofErr w:type="spellEnd"/>
      <w:r w:rsidRPr="004A7134">
        <w:rPr>
          <w:rFonts w:ascii="Arial" w:hAnsi="Arial" w:cs="Arial"/>
          <w:sz w:val="22"/>
          <w:szCs w:val="22"/>
        </w:rPr>
        <w:t xml:space="preserve"> sunt apreciați pentru frăgezime și savoare de </w:t>
      </w:r>
      <w:r w:rsidR="00457A85">
        <w:rPr>
          <w:rFonts w:ascii="Arial" w:hAnsi="Arial" w:cs="Arial"/>
          <w:sz w:val="22"/>
          <w:szCs w:val="22"/>
        </w:rPr>
        <w:t xml:space="preserve">către </w:t>
      </w:r>
      <w:r w:rsidRPr="004A7134">
        <w:rPr>
          <w:rFonts w:ascii="Arial" w:hAnsi="Arial" w:cs="Arial"/>
          <w:sz w:val="22"/>
          <w:szCs w:val="22"/>
        </w:rPr>
        <w:t xml:space="preserve">cei mai exigenți consumatori, având constant același gust și aceeași calitate, cu valoare nutrițională superioară, indiferent în care dintre variante sunt gătiți. </w:t>
      </w:r>
    </w:p>
    <w:p w14:paraId="7189D535" w14:textId="77777777" w:rsidR="00FD5C04" w:rsidRPr="00374F1E" w:rsidRDefault="00FD5C04" w:rsidP="00FD5C04">
      <w:pPr>
        <w:rPr>
          <w:rFonts w:ascii="Arial" w:hAnsi="Arial" w:cs="Arial"/>
          <w:b/>
          <w:bCs/>
          <w:sz w:val="22"/>
          <w:szCs w:val="22"/>
        </w:rPr>
      </w:pPr>
    </w:p>
    <w:p w14:paraId="208B8385" w14:textId="5E00FDCB" w:rsidR="00E97A4A" w:rsidRPr="00374F1E" w:rsidRDefault="00E97A4A" w:rsidP="00E5005E">
      <w:pPr>
        <w:jc w:val="both"/>
        <w:rPr>
          <w:rFonts w:ascii="Arial" w:hAnsi="Arial" w:cs="Arial"/>
          <w:sz w:val="22"/>
          <w:szCs w:val="22"/>
        </w:rPr>
      </w:pPr>
      <w:r w:rsidRPr="00E5005E">
        <w:rPr>
          <w:rFonts w:ascii="Arial" w:hAnsi="Arial" w:cs="Arial"/>
          <w:sz w:val="22"/>
          <w:szCs w:val="22"/>
        </w:rPr>
        <w:t xml:space="preserve">Calitatea produselor TRANSAVIA este parte integrantă din strategia de sustenabilitate a companiei, iar un element de bază în realizarea acestui angajament este hrana </w:t>
      </w:r>
      <w:r w:rsidR="00E5005E" w:rsidRPr="00E5005E">
        <w:rPr>
          <w:rFonts w:ascii="Arial" w:hAnsi="Arial" w:cs="Arial"/>
          <w:sz w:val="22"/>
          <w:szCs w:val="22"/>
        </w:rPr>
        <w:t xml:space="preserve">sănătoasă </w:t>
      </w:r>
      <w:r w:rsidRPr="00E5005E">
        <w:rPr>
          <w:rFonts w:ascii="Arial" w:hAnsi="Arial" w:cs="Arial"/>
          <w:sz w:val="22"/>
          <w:szCs w:val="22"/>
        </w:rPr>
        <w:t xml:space="preserve">și nutriția </w:t>
      </w:r>
      <w:r w:rsidR="00E5005E">
        <w:rPr>
          <w:rFonts w:ascii="Arial" w:hAnsi="Arial" w:cs="Arial"/>
          <w:sz w:val="22"/>
          <w:szCs w:val="22"/>
        </w:rPr>
        <w:t xml:space="preserve">corectă </w:t>
      </w:r>
      <w:r w:rsidRPr="00E5005E">
        <w:rPr>
          <w:rFonts w:ascii="Arial" w:hAnsi="Arial" w:cs="Arial"/>
          <w:sz w:val="22"/>
          <w:szCs w:val="22"/>
        </w:rPr>
        <w:t xml:space="preserve">a puilor. În lanțul de producție, integrat vertical 100%, </w:t>
      </w:r>
      <w:r w:rsidRPr="00E5005E">
        <w:rPr>
          <w:rFonts w:ascii="Arial" w:hAnsi="Arial" w:cs="Arial"/>
          <w:i/>
          <w:iCs/>
          <w:sz w:val="22"/>
          <w:szCs w:val="22"/>
        </w:rPr>
        <w:t>de la bob la furculiță</w:t>
      </w:r>
      <w:r w:rsidRPr="00E5005E">
        <w:rPr>
          <w:rFonts w:ascii="Arial" w:hAnsi="Arial" w:cs="Arial"/>
          <w:sz w:val="22"/>
          <w:szCs w:val="22"/>
        </w:rPr>
        <w:t xml:space="preserve">, </w:t>
      </w:r>
      <w:r w:rsidR="000D71F6" w:rsidRPr="00E5005E">
        <w:rPr>
          <w:rFonts w:ascii="Arial" w:hAnsi="Arial" w:cs="Arial"/>
          <w:sz w:val="22"/>
          <w:szCs w:val="22"/>
        </w:rPr>
        <w:t>sunt procesați</w:t>
      </w:r>
      <w:r w:rsidRPr="00E5005E">
        <w:rPr>
          <w:rFonts w:ascii="Arial" w:hAnsi="Arial" w:cs="Arial"/>
          <w:sz w:val="22"/>
          <w:szCs w:val="22"/>
        </w:rPr>
        <w:t xml:space="preserve"> exclusiv pui crescuți în facilitățile proprii, hrăniți cu cereale produse în cele peste 10.000 de hectare cultivate în fermele vegetale deținute. Recolta este procesată în propria Fabrică de Nutrețuri Combinate, asigurând astfel, zilnic, nutrețuri proaspete fermelor de creștere și de reproducție.</w:t>
      </w:r>
    </w:p>
    <w:p w14:paraId="56613E5A" w14:textId="6BA1F509" w:rsidR="008D3DF0" w:rsidRPr="00374F1E" w:rsidRDefault="008D3DF0" w:rsidP="00E97A4A">
      <w:pPr>
        <w:jc w:val="both"/>
        <w:rPr>
          <w:rFonts w:ascii="Arial" w:eastAsia="Calibri" w:hAnsi="Arial" w:cs="Arial"/>
          <w:sz w:val="22"/>
          <w:szCs w:val="22"/>
        </w:rPr>
      </w:pPr>
    </w:p>
    <w:p w14:paraId="0C57E791" w14:textId="77777777" w:rsidR="00044D90" w:rsidRPr="00374F1E" w:rsidRDefault="00044D90" w:rsidP="001923FC">
      <w:pPr>
        <w:rPr>
          <w:rFonts w:ascii="Arial" w:hAnsi="Arial" w:cs="Arial"/>
          <w:b/>
          <w:bCs/>
          <w:sz w:val="20"/>
          <w:szCs w:val="20"/>
        </w:rPr>
      </w:pPr>
    </w:p>
    <w:p w14:paraId="739254CF" w14:textId="22009B70" w:rsidR="001923FC" w:rsidRPr="00374F1E" w:rsidRDefault="001923FC" w:rsidP="001923FC">
      <w:pPr>
        <w:rPr>
          <w:rFonts w:ascii="Arial" w:hAnsi="Arial" w:cs="Arial"/>
          <w:b/>
          <w:bCs/>
          <w:sz w:val="20"/>
          <w:szCs w:val="20"/>
        </w:rPr>
      </w:pPr>
      <w:r w:rsidRPr="00374F1E">
        <w:rPr>
          <w:rFonts w:ascii="Arial" w:hAnsi="Arial" w:cs="Arial"/>
          <w:b/>
          <w:bCs/>
          <w:sz w:val="20"/>
          <w:szCs w:val="20"/>
        </w:rPr>
        <w:t xml:space="preserve">Despre </w:t>
      </w:r>
      <w:r w:rsidR="000E01ED" w:rsidRPr="00374F1E">
        <w:rPr>
          <w:rFonts w:ascii="Arial" w:hAnsi="Arial" w:cs="Arial"/>
          <w:b/>
          <w:bCs/>
          <w:sz w:val="20"/>
          <w:szCs w:val="20"/>
        </w:rPr>
        <w:t>TRANSAVIA</w:t>
      </w:r>
    </w:p>
    <w:p w14:paraId="75F4DCF1" w14:textId="77777777" w:rsidR="00D94823" w:rsidRPr="00374F1E" w:rsidRDefault="001F4B6A" w:rsidP="001F4B6A">
      <w:pPr>
        <w:jc w:val="both"/>
        <w:rPr>
          <w:rFonts w:ascii="Arial" w:hAnsi="Arial" w:cs="Arial"/>
          <w:sz w:val="16"/>
          <w:szCs w:val="16"/>
        </w:rPr>
      </w:pPr>
      <w:bookmarkStart w:id="2" w:name="_Hlk116393217"/>
      <w:r w:rsidRPr="00374F1E">
        <w:rPr>
          <w:rFonts w:ascii="Arial" w:hAnsi="Arial" w:cs="Arial"/>
          <w:sz w:val="16"/>
          <w:szCs w:val="16"/>
        </w:rPr>
        <w:t xml:space="preserve">TRANSAVIA este liderul pieței locale de carne de pui, fiind una dintre cele mai importante afaceri de familie, care deține și produce brandul de </w:t>
      </w:r>
      <w:hyperlink r:id="rId11" w:history="1">
        <w:r w:rsidRPr="00374F1E">
          <w:rPr>
            <w:rStyle w:val="Hyperlink"/>
            <w:rFonts w:ascii="Arial" w:hAnsi="Arial" w:cs="Arial"/>
            <w:i/>
            <w:iCs/>
            <w:sz w:val="16"/>
            <w:szCs w:val="16"/>
          </w:rPr>
          <w:t xml:space="preserve">carne de pui </w:t>
        </w:r>
        <w:proofErr w:type="spellStart"/>
        <w:r w:rsidRPr="00374F1E">
          <w:rPr>
            <w:rStyle w:val="Hyperlink"/>
            <w:rFonts w:ascii="Arial" w:hAnsi="Arial" w:cs="Arial"/>
            <w:i/>
            <w:iCs/>
            <w:sz w:val="16"/>
            <w:szCs w:val="16"/>
          </w:rPr>
          <w:t>Fragedo</w:t>
        </w:r>
        <w:proofErr w:type="spellEnd"/>
      </w:hyperlink>
      <w:r w:rsidRPr="00374F1E">
        <w:rPr>
          <w:rFonts w:ascii="Arial" w:hAnsi="Arial" w:cs="Arial"/>
          <w:sz w:val="16"/>
          <w:szCs w:val="16"/>
        </w:rPr>
        <w:t> și </w:t>
      </w:r>
      <w:hyperlink r:id="rId12" w:history="1">
        <w:r w:rsidRPr="00374F1E">
          <w:rPr>
            <w:rStyle w:val="Hyperlink"/>
            <w:rFonts w:ascii="Arial" w:hAnsi="Arial" w:cs="Arial"/>
            <w:i/>
            <w:iCs/>
            <w:sz w:val="16"/>
            <w:szCs w:val="16"/>
          </w:rPr>
          <w:t xml:space="preserve">semipreparate pe bază de pui </w:t>
        </w:r>
        <w:proofErr w:type="spellStart"/>
        <w:r w:rsidRPr="00374F1E">
          <w:rPr>
            <w:rStyle w:val="Hyperlink"/>
            <w:rFonts w:ascii="Arial" w:hAnsi="Arial" w:cs="Arial"/>
            <w:i/>
            <w:iCs/>
            <w:sz w:val="16"/>
            <w:szCs w:val="16"/>
          </w:rPr>
          <w:t>Papane</w:t>
        </w:r>
        <w:proofErr w:type="spellEnd"/>
      </w:hyperlink>
      <w:r w:rsidRPr="00374F1E">
        <w:rPr>
          <w:rFonts w:ascii="Arial" w:hAnsi="Arial" w:cs="Arial"/>
          <w:sz w:val="16"/>
          <w:szCs w:val="16"/>
        </w:rPr>
        <w:t xml:space="preserve">. Inclusă în topul celor mai valoroase portofolii din România, TRANSAVIA operează sustenabil cu un model de business integrat vertical, bazat pe cele mai bune practici și cele mai stricte protocoale în întreg lanțul de producție și distribuție, </w:t>
      </w:r>
      <w:r w:rsidRPr="00374F1E">
        <w:rPr>
          <w:rFonts w:ascii="Arial" w:hAnsi="Arial" w:cs="Arial"/>
          <w:i/>
          <w:iCs/>
          <w:sz w:val="16"/>
          <w:szCs w:val="16"/>
        </w:rPr>
        <w:t>de la bob la furculiță</w:t>
      </w:r>
      <w:r w:rsidRPr="00374F1E">
        <w:rPr>
          <w:rFonts w:ascii="Arial" w:hAnsi="Arial" w:cs="Arial"/>
          <w:sz w:val="16"/>
          <w:szCs w:val="16"/>
        </w:rPr>
        <w:t xml:space="preserve">. </w:t>
      </w:r>
    </w:p>
    <w:p w14:paraId="15F0C908" w14:textId="2E4B707E" w:rsidR="001F4B6A" w:rsidRDefault="001F4B6A" w:rsidP="001F4B6A">
      <w:pPr>
        <w:jc w:val="both"/>
        <w:rPr>
          <w:rFonts w:ascii="Arial" w:hAnsi="Arial" w:cs="Arial"/>
          <w:sz w:val="16"/>
          <w:szCs w:val="16"/>
        </w:rPr>
      </w:pPr>
      <w:r w:rsidRPr="00374F1E">
        <w:rPr>
          <w:rFonts w:ascii="Arial" w:hAnsi="Arial" w:cs="Arial"/>
          <w:sz w:val="16"/>
          <w:szCs w:val="16"/>
        </w:rPr>
        <w:t xml:space="preserve">În cei peste 32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aproape 2.400 de angajați, care activează preponderent în cele 31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Aproximativ 30% la sută din producția anuală a companiei merge către export, în mai multe state europene și de pe alte continente. </w:t>
      </w:r>
      <w:bookmarkEnd w:id="2"/>
      <w:proofErr w:type="spellStart"/>
      <w:r w:rsidRPr="00374F1E">
        <w:rPr>
          <w:rFonts w:ascii="Arial" w:hAnsi="Arial" w:cs="Arial"/>
          <w:i/>
          <w:iCs/>
          <w:sz w:val="16"/>
          <w:szCs w:val="16"/>
        </w:rPr>
        <w:t>Fragedo</w:t>
      </w:r>
      <w:proofErr w:type="spellEnd"/>
      <w:r w:rsidRPr="00374F1E">
        <w:rPr>
          <w:rFonts w:ascii="Arial" w:hAnsi="Arial" w:cs="Arial"/>
          <w:sz w:val="16"/>
          <w:szCs w:val="16"/>
        </w:rPr>
        <w:t xml:space="preserve">, brand emblemă al companiei, este primul brand din România care, în urma evaluării Consiliului Român pentru Publicitate (RAC) </w:t>
      </w:r>
      <w:r w:rsidR="00C80EF1">
        <w:rPr>
          <w:rFonts w:ascii="Arial" w:hAnsi="Arial" w:cs="Arial"/>
          <w:sz w:val="16"/>
          <w:szCs w:val="16"/>
        </w:rPr>
        <w:t>a primit dreptul de a purta</w:t>
      </w:r>
      <w:r w:rsidRPr="00374F1E">
        <w:rPr>
          <w:rFonts w:ascii="Arial" w:hAnsi="Arial" w:cs="Arial"/>
          <w:sz w:val="16"/>
          <w:szCs w:val="16"/>
        </w:rPr>
        <w:t xml:space="preserve"> pe spotul TV sigiliul </w:t>
      </w:r>
      <w:hyperlink r:id="rId13" w:history="1">
        <w:r w:rsidRPr="00374F1E">
          <w:rPr>
            <w:rStyle w:val="Hyperlink"/>
            <w:rFonts w:ascii="Arial" w:hAnsi="Arial" w:cs="Arial"/>
            <w:sz w:val="16"/>
            <w:szCs w:val="16"/>
          </w:rPr>
          <w:t>Marca Etică</w:t>
        </w:r>
      </w:hyperlink>
      <w:r w:rsidRPr="00374F1E">
        <w:rPr>
          <w:rFonts w:ascii="Arial" w:hAnsi="Arial" w:cs="Arial"/>
          <w:i/>
          <w:iCs/>
          <w:sz w:val="16"/>
          <w:szCs w:val="16"/>
        </w:rPr>
        <w:t>,</w:t>
      </w:r>
      <w:r w:rsidRPr="00374F1E">
        <w:rPr>
          <w:rFonts w:ascii="Arial" w:hAnsi="Arial" w:cs="Arial"/>
          <w:b/>
          <w:bCs/>
          <w:sz w:val="16"/>
          <w:szCs w:val="16"/>
        </w:rPr>
        <w:t xml:space="preserve"> </w:t>
      </w:r>
      <w:r w:rsidRPr="00374F1E">
        <w:rPr>
          <w:rFonts w:ascii="Arial" w:hAnsi="Arial" w:cs="Arial"/>
          <w:i/>
          <w:iCs/>
          <w:sz w:val="16"/>
          <w:szCs w:val="16"/>
        </w:rPr>
        <w:t xml:space="preserve">ce </w:t>
      </w:r>
      <w:r w:rsidRPr="00374F1E">
        <w:rPr>
          <w:rFonts w:ascii="Arial" w:hAnsi="Arial" w:cs="Arial"/>
          <w:sz w:val="16"/>
          <w:szCs w:val="16"/>
        </w:rPr>
        <w:t xml:space="preserve">atestă respectarea principiilor etice și a bunelor practici de publicitate. TRANSAVIA </w:t>
      </w:r>
      <w:r w:rsidR="00C80EF1">
        <w:rPr>
          <w:rFonts w:ascii="Arial" w:hAnsi="Arial" w:cs="Arial"/>
          <w:sz w:val="16"/>
          <w:szCs w:val="16"/>
        </w:rPr>
        <w:t xml:space="preserve">publică </w:t>
      </w:r>
      <w:hyperlink r:id="rId14" w:history="1">
        <w:r w:rsidR="00C80EF1" w:rsidRPr="00C80EF1">
          <w:rPr>
            <w:rStyle w:val="Hyperlink"/>
            <w:rFonts w:ascii="Arial" w:hAnsi="Arial" w:cs="Arial"/>
            <w:sz w:val="16"/>
            <w:szCs w:val="16"/>
          </w:rPr>
          <w:t>Rapoarte de Sustenabilitate</w:t>
        </w:r>
      </w:hyperlink>
      <w:r w:rsidR="00C80EF1">
        <w:rPr>
          <w:rFonts w:ascii="Arial" w:hAnsi="Arial" w:cs="Arial"/>
          <w:sz w:val="16"/>
          <w:szCs w:val="16"/>
        </w:rPr>
        <w:t xml:space="preserve"> din 2019 și este </w:t>
      </w:r>
      <w:r w:rsidRPr="00374F1E">
        <w:rPr>
          <w:rFonts w:ascii="Arial" w:hAnsi="Arial" w:cs="Arial"/>
          <w:sz w:val="16"/>
          <w:szCs w:val="16"/>
        </w:rPr>
        <w:t xml:space="preserve">singura companie cu capital 100% românesc care și-a asumat standardele pentru a fi </w:t>
      </w:r>
      <w:proofErr w:type="spellStart"/>
      <w:r w:rsidRPr="00374F1E">
        <w:rPr>
          <w:rFonts w:ascii="Arial" w:hAnsi="Arial" w:cs="Arial"/>
          <w:sz w:val="16"/>
          <w:szCs w:val="16"/>
        </w:rPr>
        <w:t>co</w:t>
      </w:r>
      <w:proofErr w:type="spellEnd"/>
      <w:r w:rsidRPr="00374F1E">
        <w:rPr>
          <w:rFonts w:ascii="Arial" w:hAnsi="Arial" w:cs="Arial"/>
          <w:sz w:val="16"/>
          <w:szCs w:val="16"/>
        </w:rPr>
        <w:t xml:space="preserve">-semnatară a Codului de Conduită al UE cu privire la Practicile Responsabile Comerciale și de Marketing în Sectorul Alimentar. </w:t>
      </w:r>
    </w:p>
    <w:p w14:paraId="44D70909" w14:textId="05B9653B" w:rsidR="005448D4" w:rsidRPr="00374F1E" w:rsidRDefault="005448D4" w:rsidP="001F4B6A">
      <w:pPr>
        <w:jc w:val="both"/>
        <w:rPr>
          <w:rFonts w:ascii="Arial" w:hAnsi="Arial" w:cs="Arial"/>
          <w:sz w:val="16"/>
          <w:szCs w:val="16"/>
        </w:rPr>
      </w:pPr>
      <w:r>
        <w:rPr>
          <w:rFonts w:ascii="Arial" w:hAnsi="Arial" w:cs="Arial"/>
          <w:sz w:val="16"/>
          <w:szCs w:val="16"/>
        </w:rPr>
        <w:t>TRANSAVIA are cea mai mare investiție în energie verde din industria alimentară din România, datorită căreia își poate asigura până la 100% energia necesară proceselor tehnologice din surse proprii, regenerabile.</w:t>
      </w:r>
    </w:p>
    <w:p w14:paraId="515CE982" w14:textId="77777777" w:rsidR="001F4B6A" w:rsidRPr="00374F1E" w:rsidRDefault="001F4B6A" w:rsidP="001F4B6A">
      <w:pPr>
        <w:rPr>
          <w:rFonts w:ascii="Arial" w:hAnsi="Arial" w:cs="Arial"/>
          <w:sz w:val="16"/>
          <w:szCs w:val="16"/>
        </w:rPr>
      </w:pPr>
      <w:r w:rsidRPr="00374F1E">
        <w:rPr>
          <w:rFonts w:ascii="Arial" w:hAnsi="Arial" w:cs="Arial"/>
          <w:sz w:val="16"/>
          <w:szCs w:val="16"/>
        </w:rPr>
        <w:t xml:space="preserve">Pentru mai multe informații, vizitați </w:t>
      </w:r>
      <w:hyperlink r:id="rId15">
        <w:r w:rsidRPr="00374F1E">
          <w:rPr>
            <w:rStyle w:val="Hyperlink"/>
            <w:rFonts w:ascii="Arial" w:hAnsi="Arial" w:cs="Arial"/>
            <w:sz w:val="16"/>
            <w:szCs w:val="16"/>
          </w:rPr>
          <w:t>https://transavia.ro/</w:t>
        </w:r>
      </w:hyperlink>
      <w:r w:rsidRPr="00374F1E">
        <w:rPr>
          <w:rFonts w:ascii="Arial" w:hAnsi="Arial" w:cs="Arial"/>
          <w:sz w:val="16"/>
          <w:szCs w:val="16"/>
        </w:rPr>
        <w:t>.</w:t>
      </w:r>
    </w:p>
    <w:p w14:paraId="6888007B" w14:textId="77777777" w:rsidR="001F4B6A" w:rsidRPr="00374F1E" w:rsidRDefault="001F4B6A" w:rsidP="000F3221">
      <w:pPr>
        <w:jc w:val="both"/>
        <w:rPr>
          <w:rFonts w:ascii="Arial" w:hAnsi="Arial" w:cs="Arial"/>
          <w:sz w:val="16"/>
          <w:szCs w:val="16"/>
        </w:rPr>
      </w:pPr>
    </w:p>
    <w:p w14:paraId="70AC0AFA" w14:textId="77777777" w:rsidR="006669C6" w:rsidRPr="00374F1E" w:rsidRDefault="006669C6" w:rsidP="00676660">
      <w:pPr>
        <w:jc w:val="both"/>
        <w:rPr>
          <w:rFonts w:ascii="Arial" w:hAnsi="Arial" w:cs="Arial"/>
          <w:sz w:val="16"/>
          <w:szCs w:val="16"/>
        </w:rPr>
      </w:pPr>
    </w:p>
    <w:p w14:paraId="217D12C6" w14:textId="77777777" w:rsidR="002142EF" w:rsidRPr="00374F1E" w:rsidRDefault="002142EF" w:rsidP="00676660">
      <w:pPr>
        <w:jc w:val="both"/>
        <w:rPr>
          <w:rFonts w:ascii="Arial" w:hAnsi="Arial" w:cs="Arial"/>
          <w:sz w:val="16"/>
          <w:szCs w:val="16"/>
        </w:rPr>
      </w:pPr>
    </w:p>
    <w:p w14:paraId="5C625BE2" w14:textId="77777777" w:rsidR="00676660" w:rsidRPr="00374F1E" w:rsidRDefault="00676660" w:rsidP="00664DB2">
      <w:pPr>
        <w:jc w:val="both"/>
        <w:rPr>
          <w:rFonts w:ascii="Arial" w:hAnsi="Arial" w:cs="Arial"/>
          <w:sz w:val="16"/>
          <w:szCs w:val="16"/>
        </w:rPr>
      </w:pPr>
    </w:p>
    <w:p w14:paraId="5E5BEA54" w14:textId="2671E764" w:rsidR="001E0FE8" w:rsidRPr="00374F1E" w:rsidRDefault="00664DB2" w:rsidP="00664DB2">
      <w:pPr>
        <w:jc w:val="center"/>
        <w:rPr>
          <w:rFonts w:ascii="Arial" w:hAnsi="Arial" w:cs="Arial"/>
        </w:rPr>
      </w:pPr>
      <w:r w:rsidRPr="00374F1E">
        <w:rPr>
          <w:rFonts w:ascii="Arial" w:hAnsi="Arial" w:cs="Arial"/>
        </w:rPr>
        <w:t>###</w:t>
      </w:r>
    </w:p>
    <w:p w14:paraId="33C00D76" w14:textId="77777777" w:rsidR="00664DB2" w:rsidRPr="00374F1E" w:rsidRDefault="00664DB2">
      <w:pPr>
        <w:rPr>
          <w:rFonts w:ascii="Arial" w:hAnsi="Arial" w:cs="Arial"/>
          <w:b/>
          <w:bCs/>
        </w:rPr>
      </w:pPr>
    </w:p>
    <w:p w14:paraId="5AED8015" w14:textId="2073BB0F" w:rsidR="001F558C" w:rsidRPr="00374F1E" w:rsidRDefault="00664DB2" w:rsidP="001F558C">
      <w:pPr>
        <w:rPr>
          <w:rFonts w:ascii="Arial" w:hAnsi="Arial" w:cs="Arial"/>
        </w:rPr>
      </w:pPr>
      <w:r w:rsidRPr="00374F1E">
        <w:rPr>
          <w:rFonts w:ascii="Arial" w:hAnsi="Arial" w:cs="Arial"/>
          <w:b/>
          <w:bCs/>
          <w:i/>
          <w:iCs/>
        </w:rPr>
        <w:t>Contact</w:t>
      </w:r>
      <w:r w:rsidRPr="00374F1E">
        <w:rPr>
          <w:rFonts w:ascii="Arial" w:hAnsi="Arial" w:cs="Arial"/>
          <w:i/>
          <w:iCs/>
        </w:rPr>
        <w:t xml:space="preserve">: </w:t>
      </w:r>
      <w:hyperlink r:id="rId16" w:history="1">
        <w:r w:rsidR="001F558C" w:rsidRPr="00374F1E">
          <w:rPr>
            <w:rStyle w:val="Hyperlink"/>
            <w:rFonts w:ascii="Arial" w:hAnsi="Arial" w:cs="Arial"/>
            <w:i/>
            <w:iCs/>
          </w:rPr>
          <w:t>relatii.publice@transavia.ro</w:t>
        </w:r>
      </w:hyperlink>
      <w:r w:rsidR="00E502FD" w:rsidRPr="00374F1E">
        <w:rPr>
          <w:rStyle w:val="Hyperlink"/>
          <w:rFonts w:ascii="Arial" w:hAnsi="Arial" w:cs="Arial"/>
          <w:u w:val="none"/>
        </w:rPr>
        <w:t xml:space="preserve"> </w:t>
      </w:r>
      <w:r w:rsidR="00E502FD" w:rsidRPr="00374F1E">
        <w:rPr>
          <w:rFonts w:ascii="Arial" w:hAnsi="Arial" w:cs="Arial"/>
        </w:rPr>
        <w:t xml:space="preserve">| </w:t>
      </w:r>
      <w:r w:rsidR="00E502FD" w:rsidRPr="00374F1E">
        <w:rPr>
          <w:rFonts w:ascii="Arial" w:hAnsi="Arial" w:cs="Arial"/>
          <w:i/>
        </w:rPr>
        <w:t>+40 744 544 844</w:t>
      </w:r>
    </w:p>
    <w:sectPr w:rsidR="001F558C" w:rsidRPr="00374F1E" w:rsidSect="00044D90">
      <w:headerReference w:type="default" r:id="rId17"/>
      <w:pgSz w:w="12240" w:h="15840"/>
      <w:pgMar w:top="1379" w:right="1041" w:bottom="851" w:left="1418"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2BC19" w14:textId="77777777" w:rsidR="0066112D" w:rsidRDefault="0066112D" w:rsidP="00EF74B4">
      <w:r>
        <w:separator/>
      </w:r>
    </w:p>
  </w:endnote>
  <w:endnote w:type="continuationSeparator" w:id="0">
    <w:p w14:paraId="317A67FE" w14:textId="77777777" w:rsidR="0066112D" w:rsidRDefault="0066112D" w:rsidP="00EF7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AC752" w14:textId="77777777" w:rsidR="0066112D" w:rsidRDefault="0066112D" w:rsidP="00EF74B4">
      <w:r>
        <w:separator/>
      </w:r>
    </w:p>
  </w:footnote>
  <w:footnote w:type="continuationSeparator" w:id="0">
    <w:p w14:paraId="5BDB1CFB" w14:textId="77777777" w:rsidR="0066112D" w:rsidRDefault="0066112D" w:rsidP="00EF7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C187F" w14:textId="73202178" w:rsidR="00EF74B4" w:rsidRDefault="00EF74B4" w:rsidP="00EF74B4">
    <w:pPr>
      <w:pStyle w:val="Header"/>
      <w:jc w:val="right"/>
    </w:pPr>
    <w:r>
      <w:rPr>
        <w:noProof/>
      </w:rPr>
      <w:drawing>
        <wp:anchor distT="0" distB="0" distL="114300" distR="114300" simplePos="0" relativeHeight="251658240" behindDoc="0" locked="0" layoutInCell="1" allowOverlap="1" wp14:anchorId="10ED5DC8" wp14:editId="16F45E88">
          <wp:simplePos x="0" y="0"/>
          <wp:positionH relativeFrom="column">
            <wp:posOffset>4864100</wp:posOffset>
          </wp:positionH>
          <wp:positionV relativeFrom="paragraph">
            <wp:posOffset>50800</wp:posOffset>
          </wp:positionV>
          <wp:extent cx="1543050" cy="40640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40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A66E3D" w14:textId="77777777" w:rsidR="00EF74B4" w:rsidRDefault="00EF74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32AE"/>
    <w:multiLevelType w:val="hybridMultilevel"/>
    <w:tmpl w:val="E5A6C542"/>
    <w:lvl w:ilvl="0" w:tplc="0E16DC4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A7BFD"/>
    <w:multiLevelType w:val="hybridMultilevel"/>
    <w:tmpl w:val="F46EE02C"/>
    <w:lvl w:ilvl="0" w:tplc="4B72A25A">
      <w:start w:val="1"/>
      <w:numFmt w:val="bullet"/>
      <w:lvlText w:val="–"/>
      <w:lvlJc w:val="left"/>
      <w:pPr>
        <w:ind w:left="779" w:hanging="360"/>
      </w:pPr>
      <w:rPr>
        <w:rFonts w:ascii="Microsoft Sans Serif" w:hAnsi="Microsoft Sans Serif"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num w:numId="1" w16cid:durableId="1156729412">
    <w:abstractNumId w:val="1"/>
  </w:num>
  <w:num w:numId="2" w16cid:durableId="1432630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174"/>
    <w:rsid w:val="00000EC2"/>
    <w:rsid w:val="00003273"/>
    <w:rsid w:val="00011AF2"/>
    <w:rsid w:val="000227E3"/>
    <w:rsid w:val="00023AE2"/>
    <w:rsid w:val="000248DA"/>
    <w:rsid w:val="0003471B"/>
    <w:rsid w:val="00040CED"/>
    <w:rsid w:val="00042118"/>
    <w:rsid w:val="00042422"/>
    <w:rsid w:val="00042C92"/>
    <w:rsid w:val="00043650"/>
    <w:rsid w:val="00044D90"/>
    <w:rsid w:val="00045AFA"/>
    <w:rsid w:val="00046DB5"/>
    <w:rsid w:val="00055384"/>
    <w:rsid w:val="0008011D"/>
    <w:rsid w:val="000814E0"/>
    <w:rsid w:val="000A1B3E"/>
    <w:rsid w:val="000A69EA"/>
    <w:rsid w:val="000B1617"/>
    <w:rsid w:val="000B7211"/>
    <w:rsid w:val="000C138D"/>
    <w:rsid w:val="000C2D93"/>
    <w:rsid w:val="000C625B"/>
    <w:rsid w:val="000C7890"/>
    <w:rsid w:val="000D1FD0"/>
    <w:rsid w:val="000D71F6"/>
    <w:rsid w:val="000E01ED"/>
    <w:rsid w:val="000E2D5A"/>
    <w:rsid w:val="000F3221"/>
    <w:rsid w:val="000F77AF"/>
    <w:rsid w:val="0010483F"/>
    <w:rsid w:val="001147AF"/>
    <w:rsid w:val="0013714B"/>
    <w:rsid w:val="00156F90"/>
    <w:rsid w:val="0016015B"/>
    <w:rsid w:val="001661F3"/>
    <w:rsid w:val="00172296"/>
    <w:rsid w:val="00173699"/>
    <w:rsid w:val="00180C4A"/>
    <w:rsid w:val="001923FC"/>
    <w:rsid w:val="00196D59"/>
    <w:rsid w:val="001A0599"/>
    <w:rsid w:val="001B05E6"/>
    <w:rsid w:val="001B6D8F"/>
    <w:rsid w:val="001C16BB"/>
    <w:rsid w:val="001C1FA2"/>
    <w:rsid w:val="001C43CC"/>
    <w:rsid w:val="001D1D4F"/>
    <w:rsid w:val="001E0FE8"/>
    <w:rsid w:val="001E4D69"/>
    <w:rsid w:val="001F4B6A"/>
    <w:rsid w:val="001F558C"/>
    <w:rsid w:val="00205262"/>
    <w:rsid w:val="002142EF"/>
    <w:rsid w:val="00217B2C"/>
    <w:rsid w:val="002234FF"/>
    <w:rsid w:val="00241999"/>
    <w:rsid w:val="0024672C"/>
    <w:rsid w:val="00267A73"/>
    <w:rsid w:val="00272D7B"/>
    <w:rsid w:val="0028098C"/>
    <w:rsid w:val="0029573C"/>
    <w:rsid w:val="00295752"/>
    <w:rsid w:val="002A2A3A"/>
    <w:rsid w:val="002A3513"/>
    <w:rsid w:val="002C4EB9"/>
    <w:rsid w:val="002D58AE"/>
    <w:rsid w:val="002D71C9"/>
    <w:rsid w:val="002E05C4"/>
    <w:rsid w:val="002E686D"/>
    <w:rsid w:val="002F7DDD"/>
    <w:rsid w:val="0030489D"/>
    <w:rsid w:val="00305257"/>
    <w:rsid w:val="003103CD"/>
    <w:rsid w:val="00311487"/>
    <w:rsid w:val="003130F9"/>
    <w:rsid w:val="00314CF4"/>
    <w:rsid w:val="00315FB8"/>
    <w:rsid w:val="0033037B"/>
    <w:rsid w:val="00340ED9"/>
    <w:rsid w:val="00350233"/>
    <w:rsid w:val="003527F6"/>
    <w:rsid w:val="0035438B"/>
    <w:rsid w:val="00357D63"/>
    <w:rsid w:val="00360D44"/>
    <w:rsid w:val="003620A7"/>
    <w:rsid w:val="003659E9"/>
    <w:rsid w:val="00366C07"/>
    <w:rsid w:val="00374A36"/>
    <w:rsid w:val="00374F1E"/>
    <w:rsid w:val="00375555"/>
    <w:rsid w:val="003756E8"/>
    <w:rsid w:val="00394174"/>
    <w:rsid w:val="00396F25"/>
    <w:rsid w:val="00397527"/>
    <w:rsid w:val="003A6BEB"/>
    <w:rsid w:val="003A6F23"/>
    <w:rsid w:val="003B311D"/>
    <w:rsid w:val="003B51FF"/>
    <w:rsid w:val="003B642E"/>
    <w:rsid w:val="003B7CDA"/>
    <w:rsid w:val="003C4825"/>
    <w:rsid w:val="003D2D6C"/>
    <w:rsid w:val="003E2EA8"/>
    <w:rsid w:val="003E3966"/>
    <w:rsid w:val="003F2C2E"/>
    <w:rsid w:val="004040EC"/>
    <w:rsid w:val="004066D9"/>
    <w:rsid w:val="00407400"/>
    <w:rsid w:val="00424216"/>
    <w:rsid w:val="004317ED"/>
    <w:rsid w:val="00452A77"/>
    <w:rsid w:val="00454024"/>
    <w:rsid w:val="00457A85"/>
    <w:rsid w:val="0049455B"/>
    <w:rsid w:val="004A05CE"/>
    <w:rsid w:val="004A2705"/>
    <w:rsid w:val="004A517D"/>
    <w:rsid w:val="004A7134"/>
    <w:rsid w:val="004B33B0"/>
    <w:rsid w:val="004B409E"/>
    <w:rsid w:val="004C0C74"/>
    <w:rsid w:val="004C1A73"/>
    <w:rsid w:val="004D3B16"/>
    <w:rsid w:val="004E038F"/>
    <w:rsid w:val="004E6251"/>
    <w:rsid w:val="004E7FCE"/>
    <w:rsid w:val="00501499"/>
    <w:rsid w:val="0050159D"/>
    <w:rsid w:val="005022CC"/>
    <w:rsid w:val="00504D90"/>
    <w:rsid w:val="00510806"/>
    <w:rsid w:val="00510B73"/>
    <w:rsid w:val="00517BCF"/>
    <w:rsid w:val="005448D4"/>
    <w:rsid w:val="00555EBF"/>
    <w:rsid w:val="005729E7"/>
    <w:rsid w:val="00575074"/>
    <w:rsid w:val="00584A93"/>
    <w:rsid w:val="00584C3A"/>
    <w:rsid w:val="0059246A"/>
    <w:rsid w:val="005946C0"/>
    <w:rsid w:val="005A0D37"/>
    <w:rsid w:val="005B1B64"/>
    <w:rsid w:val="005C3009"/>
    <w:rsid w:val="005C3931"/>
    <w:rsid w:val="005C4CEF"/>
    <w:rsid w:val="005D2A9F"/>
    <w:rsid w:val="005D3FB3"/>
    <w:rsid w:val="005E0427"/>
    <w:rsid w:val="00625F87"/>
    <w:rsid w:val="006302E2"/>
    <w:rsid w:val="0063134F"/>
    <w:rsid w:val="00633A45"/>
    <w:rsid w:val="00637E4E"/>
    <w:rsid w:val="006434AD"/>
    <w:rsid w:val="0064483E"/>
    <w:rsid w:val="00647F54"/>
    <w:rsid w:val="006527DB"/>
    <w:rsid w:val="0065646A"/>
    <w:rsid w:val="00656DE4"/>
    <w:rsid w:val="0066112D"/>
    <w:rsid w:val="00664DB2"/>
    <w:rsid w:val="00665F4F"/>
    <w:rsid w:val="006669C6"/>
    <w:rsid w:val="00667C42"/>
    <w:rsid w:val="00676660"/>
    <w:rsid w:val="006772D7"/>
    <w:rsid w:val="006777CA"/>
    <w:rsid w:val="00677F4A"/>
    <w:rsid w:val="00680EC8"/>
    <w:rsid w:val="00686BB3"/>
    <w:rsid w:val="006B078C"/>
    <w:rsid w:val="006B3A09"/>
    <w:rsid w:val="006B6F85"/>
    <w:rsid w:val="006C221B"/>
    <w:rsid w:val="006C58F2"/>
    <w:rsid w:val="006D4370"/>
    <w:rsid w:val="006E3568"/>
    <w:rsid w:val="006E445F"/>
    <w:rsid w:val="006F2477"/>
    <w:rsid w:val="006F249E"/>
    <w:rsid w:val="006F6D44"/>
    <w:rsid w:val="006F7B66"/>
    <w:rsid w:val="0070164C"/>
    <w:rsid w:val="00701726"/>
    <w:rsid w:val="0070262B"/>
    <w:rsid w:val="00706105"/>
    <w:rsid w:val="00707010"/>
    <w:rsid w:val="007116E1"/>
    <w:rsid w:val="00730875"/>
    <w:rsid w:val="00731BD6"/>
    <w:rsid w:val="00733A61"/>
    <w:rsid w:val="007402D0"/>
    <w:rsid w:val="00741630"/>
    <w:rsid w:val="007428E2"/>
    <w:rsid w:val="0074460F"/>
    <w:rsid w:val="0074551E"/>
    <w:rsid w:val="007568CF"/>
    <w:rsid w:val="007576B6"/>
    <w:rsid w:val="0077145C"/>
    <w:rsid w:val="00781007"/>
    <w:rsid w:val="00782F9E"/>
    <w:rsid w:val="00785EF9"/>
    <w:rsid w:val="007862A3"/>
    <w:rsid w:val="00786FE1"/>
    <w:rsid w:val="007E11EE"/>
    <w:rsid w:val="007E4FFA"/>
    <w:rsid w:val="007F22B5"/>
    <w:rsid w:val="00807A43"/>
    <w:rsid w:val="008121A0"/>
    <w:rsid w:val="008152F0"/>
    <w:rsid w:val="00816988"/>
    <w:rsid w:val="008461AC"/>
    <w:rsid w:val="00847E44"/>
    <w:rsid w:val="008535C5"/>
    <w:rsid w:val="008548C3"/>
    <w:rsid w:val="00855A09"/>
    <w:rsid w:val="00857441"/>
    <w:rsid w:val="00861373"/>
    <w:rsid w:val="00864940"/>
    <w:rsid w:val="00866C92"/>
    <w:rsid w:val="00890469"/>
    <w:rsid w:val="00893906"/>
    <w:rsid w:val="00896142"/>
    <w:rsid w:val="008A3416"/>
    <w:rsid w:val="008A56E2"/>
    <w:rsid w:val="008A583E"/>
    <w:rsid w:val="008A5A8C"/>
    <w:rsid w:val="008B51DA"/>
    <w:rsid w:val="008C1FF7"/>
    <w:rsid w:val="008C2309"/>
    <w:rsid w:val="008D0FBF"/>
    <w:rsid w:val="008D3DF0"/>
    <w:rsid w:val="008E4B73"/>
    <w:rsid w:val="008E5185"/>
    <w:rsid w:val="008F024C"/>
    <w:rsid w:val="008F2943"/>
    <w:rsid w:val="008F490F"/>
    <w:rsid w:val="008F5300"/>
    <w:rsid w:val="008F7DA0"/>
    <w:rsid w:val="0090217C"/>
    <w:rsid w:val="00904BC1"/>
    <w:rsid w:val="00912060"/>
    <w:rsid w:val="00912631"/>
    <w:rsid w:val="009137A8"/>
    <w:rsid w:val="0091656F"/>
    <w:rsid w:val="00922480"/>
    <w:rsid w:val="00930464"/>
    <w:rsid w:val="009426BA"/>
    <w:rsid w:val="0095309D"/>
    <w:rsid w:val="00953FAA"/>
    <w:rsid w:val="009619AC"/>
    <w:rsid w:val="009627D2"/>
    <w:rsid w:val="009641C0"/>
    <w:rsid w:val="00972B0C"/>
    <w:rsid w:val="00985BD5"/>
    <w:rsid w:val="00986C76"/>
    <w:rsid w:val="00995EFC"/>
    <w:rsid w:val="00997EAF"/>
    <w:rsid w:val="009A05C7"/>
    <w:rsid w:val="009A213D"/>
    <w:rsid w:val="009B39A8"/>
    <w:rsid w:val="009B4077"/>
    <w:rsid w:val="009C0ACB"/>
    <w:rsid w:val="009C33C3"/>
    <w:rsid w:val="009C6090"/>
    <w:rsid w:val="009C770B"/>
    <w:rsid w:val="009D0216"/>
    <w:rsid w:val="009E1B19"/>
    <w:rsid w:val="009E3C06"/>
    <w:rsid w:val="009E4670"/>
    <w:rsid w:val="009F2E66"/>
    <w:rsid w:val="009F52F9"/>
    <w:rsid w:val="00A025FC"/>
    <w:rsid w:val="00A03C76"/>
    <w:rsid w:val="00A3100E"/>
    <w:rsid w:val="00A317B7"/>
    <w:rsid w:val="00A335BA"/>
    <w:rsid w:val="00A40DA7"/>
    <w:rsid w:val="00A43CDD"/>
    <w:rsid w:val="00A44143"/>
    <w:rsid w:val="00A50308"/>
    <w:rsid w:val="00A50DB7"/>
    <w:rsid w:val="00A540AB"/>
    <w:rsid w:val="00A6548F"/>
    <w:rsid w:val="00A65A64"/>
    <w:rsid w:val="00A71F13"/>
    <w:rsid w:val="00A77F5B"/>
    <w:rsid w:val="00A86AB2"/>
    <w:rsid w:val="00A908B3"/>
    <w:rsid w:val="00AA0082"/>
    <w:rsid w:val="00AA7ABD"/>
    <w:rsid w:val="00AD0572"/>
    <w:rsid w:val="00AD4422"/>
    <w:rsid w:val="00AD499B"/>
    <w:rsid w:val="00AE72F9"/>
    <w:rsid w:val="00AF323E"/>
    <w:rsid w:val="00B05611"/>
    <w:rsid w:val="00B07294"/>
    <w:rsid w:val="00B23B3E"/>
    <w:rsid w:val="00B26AFB"/>
    <w:rsid w:val="00B301BA"/>
    <w:rsid w:val="00B34E54"/>
    <w:rsid w:val="00B3529B"/>
    <w:rsid w:val="00B42B8A"/>
    <w:rsid w:val="00B446AE"/>
    <w:rsid w:val="00B53B0B"/>
    <w:rsid w:val="00B63408"/>
    <w:rsid w:val="00B70ADD"/>
    <w:rsid w:val="00B760DE"/>
    <w:rsid w:val="00B80D9B"/>
    <w:rsid w:val="00B8549A"/>
    <w:rsid w:val="00B93679"/>
    <w:rsid w:val="00B9581B"/>
    <w:rsid w:val="00BA21E4"/>
    <w:rsid w:val="00BB38EC"/>
    <w:rsid w:val="00BB3B31"/>
    <w:rsid w:val="00BB5DE5"/>
    <w:rsid w:val="00BC4277"/>
    <w:rsid w:val="00BD486F"/>
    <w:rsid w:val="00BD5BE7"/>
    <w:rsid w:val="00BE2DAD"/>
    <w:rsid w:val="00BE4680"/>
    <w:rsid w:val="00BE4AE3"/>
    <w:rsid w:val="00C00A2C"/>
    <w:rsid w:val="00C02319"/>
    <w:rsid w:val="00C05451"/>
    <w:rsid w:val="00C1429F"/>
    <w:rsid w:val="00C23AF0"/>
    <w:rsid w:val="00C32584"/>
    <w:rsid w:val="00C35FE0"/>
    <w:rsid w:val="00C37F60"/>
    <w:rsid w:val="00C40AED"/>
    <w:rsid w:val="00C455F0"/>
    <w:rsid w:val="00C506D4"/>
    <w:rsid w:val="00C6081C"/>
    <w:rsid w:val="00C60A6D"/>
    <w:rsid w:val="00C63007"/>
    <w:rsid w:val="00C65E11"/>
    <w:rsid w:val="00C745E9"/>
    <w:rsid w:val="00C803F8"/>
    <w:rsid w:val="00C80EF1"/>
    <w:rsid w:val="00C841AA"/>
    <w:rsid w:val="00C84EA3"/>
    <w:rsid w:val="00C93725"/>
    <w:rsid w:val="00C979BC"/>
    <w:rsid w:val="00CA49EA"/>
    <w:rsid w:val="00CB2DEE"/>
    <w:rsid w:val="00CB2DF2"/>
    <w:rsid w:val="00CB463D"/>
    <w:rsid w:val="00CB5A10"/>
    <w:rsid w:val="00CC2AEA"/>
    <w:rsid w:val="00CD7A90"/>
    <w:rsid w:val="00CE454E"/>
    <w:rsid w:val="00CE4803"/>
    <w:rsid w:val="00CE54AB"/>
    <w:rsid w:val="00CE5BE1"/>
    <w:rsid w:val="00D01753"/>
    <w:rsid w:val="00D022D4"/>
    <w:rsid w:val="00D03BCE"/>
    <w:rsid w:val="00D220B5"/>
    <w:rsid w:val="00D2333F"/>
    <w:rsid w:val="00D2484C"/>
    <w:rsid w:val="00D26633"/>
    <w:rsid w:val="00D269B9"/>
    <w:rsid w:val="00D33E2B"/>
    <w:rsid w:val="00D509D6"/>
    <w:rsid w:val="00D57859"/>
    <w:rsid w:val="00D66C63"/>
    <w:rsid w:val="00D716AB"/>
    <w:rsid w:val="00D7377A"/>
    <w:rsid w:val="00D831C1"/>
    <w:rsid w:val="00D879B8"/>
    <w:rsid w:val="00D92BAA"/>
    <w:rsid w:val="00D93C98"/>
    <w:rsid w:val="00D94823"/>
    <w:rsid w:val="00D959C9"/>
    <w:rsid w:val="00DB1943"/>
    <w:rsid w:val="00DB7825"/>
    <w:rsid w:val="00DC05E7"/>
    <w:rsid w:val="00DC1CCC"/>
    <w:rsid w:val="00DC6C2A"/>
    <w:rsid w:val="00DD160C"/>
    <w:rsid w:val="00DD17FF"/>
    <w:rsid w:val="00DD2DFC"/>
    <w:rsid w:val="00DD74E2"/>
    <w:rsid w:val="00DD7ACD"/>
    <w:rsid w:val="00E11D96"/>
    <w:rsid w:val="00E30DCB"/>
    <w:rsid w:val="00E34323"/>
    <w:rsid w:val="00E3486C"/>
    <w:rsid w:val="00E37A2C"/>
    <w:rsid w:val="00E5005E"/>
    <w:rsid w:val="00E502FD"/>
    <w:rsid w:val="00E51E75"/>
    <w:rsid w:val="00E57DC1"/>
    <w:rsid w:val="00E6476C"/>
    <w:rsid w:val="00E749AD"/>
    <w:rsid w:val="00E82CEC"/>
    <w:rsid w:val="00E97A4A"/>
    <w:rsid w:val="00EA01C4"/>
    <w:rsid w:val="00EC3F3E"/>
    <w:rsid w:val="00ED257A"/>
    <w:rsid w:val="00ED7853"/>
    <w:rsid w:val="00EE074E"/>
    <w:rsid w:val="00EE1A75"/>
    <w:rsid w:val="00EE21B0"/>
    <w:rsid w:val="00EE2D91"/>
    <w:rsid w:val="00EE48E2"/>
    <w:rsid w:val="00EE4ACD"/>
    <w:rsid w:val="00EF0876"/>
    <w:rsid w:val="00EF1F65"/>
    <w:rsid w:val="00EF4964"/>
    <w:rsid w:val="00EF74B4"/>
    <w:rsid w:val="00F00513"/>
    <w:rsid w:val="00F051B9"/>
    <w:rsid w:val="00F05A3B"/>
    <w:rsid w:val="00F0735D"/>
    <w:rsid w:val="00F208D1"/>
    <w:rsid w:val="00F33C74"/>
    <w:rsid w:val="00F37C18"/>
    <w:rsid w:val="00F412B3"/>
    <w:rsid w:val="00F54FEB"/>
    <w:rsid w:val="00F6260C"/>
    <w:rsid w:val="00F62D6B"/>
    <w:rsid w:val="00F713DD"/>
    <w:rsid w:val="00F73544"/>
    <w:rsid w:val="00F74965"/>
    <w:rsid w:val="00F76A60"/>
    <w:rsid w:val="00F976A5"/>
    <w:rsid w:val="00FA2085"/>
    <w:rsid w:val="00FA3005"/>
    <w:rsid w:val="00FA627F"/>
    <w:rsid w:val="00FA6FFF"/>
    <w:rsid w:val="00FB2531"/>
    <w:rsid w:val="00FD0E79"/>
    <w:rsid w:val="00FD1145"/>
    <w:rsid w:val="00FD5C04"/>
    <w:rsid w:val="00FD7696"/>
    <w:rsid w:val="00FE1290"/>
    <w:rsid w:val="00FF3B76"/>
    <w:rsid w:val="00FF41EC"/>
    <w:rsid w:val="00FF4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BD584"/>
  <w15:chartTrackingRefBased/>
  <w15:docId w15:val="{4195677E-EFD9-48F8-A0AB-545E150AD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ACB"/>
    <w:pPr>
      <w:spacing w:after="0" w:line="240" w:lineRule="auto"/>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0ACB"/>
    <w:rPr>
      <w:color w:val="0563C1" w:themeColor="hyperlink"/>
      <w:u w:val="single"/>
    </w:rPr>
  </w:style>
  <w:style w:type="character" w:styleId="UnresolvedMention">
    <w:name w:val="Unresolved Mention"/>
    <w:basedOn w:val="DefaultParagraphFont"/>
    <w:uiPriority w:val="99"/>
    <w:semiHidden/>
    <w:unhideWhenUsed/>
    <w:rsid w:val="001923FC"/>
    <w:rPr>
      <w:color w:val="605E5C"/>
      <w:shd w:val="clear" w:color="auto" w:fill="E1DFDD"/>
    </w:rPr>
  </w:style>
  <w:style w:type="paragraph" w:styleId="Header">
    <w:name w:val="header"/>
    <w:basedOn w:val="Normal"/>
    <w:link w:val="HeaderChar"/>
    <w:uiPriority w:val="99"/>
    <w:unhideWhenUsed/>
    <w:rsid w:val="00EF74B4"/>
    <w:pPr>
      <w:tabs>
        <w:tab w:val="center" w:pos="4680"/>
        <w:tab w:val="right" w:pos="9360"/>
      </w:tabs>
    </w:pPr>
  </w:style>
  <w:style w:type="character" w:customStyle="1" w:styleId="HeaderChar">
    <w:name w:val="Header Char"/>
    <w:basedOn w:val="DefaultParagraphFont"/>
    <w:link w:val="Header"/>
    <w:uiPriority w:val="99"/>
    <w:rsid w:val="00EF74B4"/>
    <w:rPr>
      <w:sz w:val="24"/>
      <w:szCs w:val="24"/>
    </w:rPr>
  </w:style>
  <w:style w:type="paragraph" w:styleId="Footer">
    <w:name w:val="footer"/>
    <w:basedOn w:val="Normal"/>
    <w:link w:val="FooterChar"/>
    <w:uiPriority w:val="99"/>
    <w:unhideWhenUsed/>
    <w:rsid w:val="00EF74B4"/>
    <w:pPr>
      <w:tabs>
        <w:tab w:val="center" w:pos="4680"/>
        <w:tab w:val="right" w:pos="9360"/>
      </w:tabs>
    </w:pPr>
  </w:style>
  <w:style w:type="character" w:customStyle="1" w:styleId="FooterChar">
    <w:name w:val="Footer Char"/>
    <w:basedOn w:val="DefaultParagraphFont"/>
    <w:link w:val="Footer"/>
    <w:uiPriority w:val="99"/>
    <w:rsid w:val="00EF74B4"/>
    <w:rPr>
      <w:sz w:val="24"/>
      <w:szCs w:val="24"/>
    </w:rPr>
  </w:style>
  <w:style w:type="paragraph" w:styleId="FootnoteText">
    <w:name w:val="footnote text"/>
    <w:basedOn w:val="Normal"/>
    <w:link w:val="FootnoteTextChar"/>
    <w:uiPriority w:val="99"/>
    <w:semiHidden/>
    <w:unhideWhenUsed/>
    <w:rsid w:val="003F2C2E"/>
    <w:rPr>
      <w:sz w:val="20"/>
      <w:szCs w:val="20"/>
    </w:rPr>
  </w:style>
  <w:style w:type="character" w:customStyle="1" w:styleId="FootnoteTextChar">
    <w:name w:val="Footnote Text Char"/>
    <w:basedOn w:val="DefaultParagraphFont"/>
    <w:link w:val="FootnoteText"/>
    <w:uiPriority w:val="99"/>
    <w:semiHidden/>
    <w:rsid w:val="003F2C2E"/>
    <w:rPr>
      <w:sz w:val="20"/>
      <w:szCs w:val="20"/>
    </w:rPr>
  </w:style>
  <w:style w:type="character" w:styleId="FootnoteReference">
    <w:name w:val="footnote reference"/>
    <w:basedOn w:val="DefaultParagraphFont"/>
    <w:uiPriority w:val="99"/>
    <w:semiHidden/>
    <w:unhideWhenUsed/>
    <w:rsid w:val="003F2C2E"/>
    <w:rPr>
      <w:vertAlign w:val="superscript"/>
    </w:rPr>
  </w:style>
  <w:style w:type="paragraph" w:styleId="Revision">
    <w:name w:val="Revision"/>
    <w:hidden/>
    <w:uiPriority w:val="99"/>
    <w:semiHidden/>
    <w:rsid w:val="005C3931"/>
    <w:pPr>
      <w:spacing w:after="0" w:line="240" w:lineRule="auto"/>
    </w:pPr>
    <w:rPr>
      <w:sz w:val="24"/>
      <w:szCs w:val="24"/>
      <w:lang w:val="ro-RO"/>
    </w:rPr>
  </w:style>
  <w:style w:type="paragraph" w:styleId="NormalWeb">
    <w:name w:val="Normal (Web)"/>
    <w:basedOn w:val="Normal"/>
    <w:uiPriority w:val="99"/>
    <w:semiHidden/>
    <w:unhideWhenUsed/>
    <w:rsid w:val="00C02319"/>
    <w:pPr>
      <w:spacing w:before="100" w:beforeAutospacing="1" w:after="100" w:afterAutospacing="1"/>
    </w:pPr>
    <w:rPr>
      <w:rFonts w:ascii="Times New Roman" w:eastAsia="Times New Roman" w:hAnsi="Times New Roman" w:cs="Times New Roman"/>
      <w:lang w:val="en-US"/>
    </w:rPr>
  </w:style>
  <w:style w:type="paragraph" w:styleId="ListParagraph">
    <w:name w:val="List Paragraph"/>
    <w:basedOn w:val="Normal"/>
    <w:uiPriority w:val="34"/>
    <w:qFormat/>
    <w:rsid w:val="00CC2AEA"/>
    <w:pPr>
      <w:widowControl w:val="0"/>
      <w:ind w:left="720"/>
      <w:jc w:val="both"/>
    </w:pPr>
    <w:rPr>
      <w:rFonts w:ascii="Arial" w:eastAsia="Times New Roman" w:hAnsi="Arial" w:cs="Arial"/>
      <w:sz w:val="22"/>
      <w:szCs w:val="22"/>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7292">
      <w:bodyDiv w:val="1"/>
      <w:marLeft w:val="0"/>
      <w:marRight w:val="0"/>
      <w:marTop w:val="0"/>
      <w:marBottom w:val="0"/>
      <w:divBdr>
        <w:top w:val="none" w:sz="0" w:space="0" w:color="auto"/>
        <w:left w:val="none" w:sz="0" w:space="0" w:color="auto"/>
        <w:bottom w:val="none" w:sz="0" w:space="0" w:color="auto"/>
        <w:right w:val="none" w:sz="0" w:space="0" w:color="auto"/>
      </w:divBdr>
      <w:divsChild>
        <w:div w:id="1897736986">
          <w:marLeft w:val="0"/>
          <w:marRight w:val="0"/>
          <w:marTop w:val="0"/>
          <w:marBottom w:val="0"/>
          <w:divBdr>
            <w:top w:val="none" w:sz="0" w:space="0" w:color="auto"/>
            <w:left w:val="none" w:sz="0" w:space="0" w:color="auto"/>
            <w:bottom w:val="none" w:sz="0" w:space="0" w:color="auto"/>
            <w:right w:val="none" w:sz="0" w:space="0" w:color="auto"/>
          </w:divBdr>
        </w:div>
      </w:divsChild>
    </w:div>
    <w:div w:id="490364567">
      <w:bodyDiv w:val="1"/>
      <w:marLeft w:val="0"/>
      <w:marRight w:val="0"/>
      <w:marTop w:val="0"/>
      <w:marBottom w:val="0"/>
      <w:divBdr>
        <w:top w:val="none" w:sz="0" w:space="0" w:color="auto"/>
        <w:left w:val="none" w:sz="0" w:space="0" w:color="auto"/>
        <w:bottom w:val="none" w:sz="0" w:space="0" w:color="auto"/>
        <w:right w:val="none" w:sz="0" w:space="0" w:color="auto"/>
      </w:divBdr>
    </w:div>
    <w:div w:id="568349540">
      <w:bodyDiv w:val="1"/>
      <w:marLeft w:val="0"/>
      <w:marRight w:val="0"/>
      <w:marTop w:val="0"/>
      <w:marBottom w:val="0"/>
      <w:divBdr>
        <w:top w:val="none" w:sz="0" w:space="0" w:color="auto"/>
        <w:left w:val="none" w:sz="0" w:space="0" w:color="auto"/>
        <w:bottom w:val="none" w:sz="0" w:space="0" w:color="auto"/>
        <w:right w:val="none" w:sz="0" w:space="0" w:color="auto"/>
      </w:divBdr>
    </w:div>
    <w:div w:id="606351992">
      <w:bodyDiv w:val="1"/>
      <w:marLeft w:val="0"/>
      <w:marRight w:val="0"/>
      <w:marTop w:val="0"/>
      <w:marBottom w:val="0"/>
      <w:divBdr>
        <w:top w:val="none" w:sz="0" w:space="0" w:color="auto"/>
        <w:left w:val="none" w:sz="0" w:space="0" w:color="auto"/>
        <w:bottom w:val="none" w:sz="0" w:space="0" w:color="auto"/>
        <w:right w:val="none" w:sz="0" w:space="0" w:color="auto"/>
      </w:divBdr>
    </w:div>
    <w:div w:id="902300770">
      <w:bodyDiv w:val="1"/>
      <w:marLeft w:val="0"/>
      <w:marRight w:val="0"/>
      <w:marTop w:val="0"/>
      <w:marBottom w:val="0"/>
      <w:divBdr>
        <w:top w:val="none" w:sz="0" w:space="0" w:color="auto"/>
        <w:left w:val="none" w:sz="0" w:space="0" w:color="auto"/>
        <w:bottom w:val="none" w:sz="0" w:space="0" w:color="auto"/>
        <w:right w:val="none" w:sz="0" w:space="0" w:color="auto"/>
      </w:divBdr>
    </w:div>
    <w:div w:id="1108355129">
      <w:bodyDiv w:val="1"/>
      <w:marLeft w:val="0"/>
      <w:marRight w:val="0"/>
      <w:marTop w:val="0"/>
      <w:marBottom w:val="0"/>
      <w:divBdr>
        <w:top w:val="none" w:sz="0" w:space="0" w:color="auto"/>
        <w:left w:val="none" w:sz="0" w:space="0" w:color="auto"/>
        <w:bottom w:val="none" w:sz="0" w:space="0" w:color="auto"/>
        <w:right w:val="none" w:sz="0" w:space="0" w:color="auto"/>
      </w:divBdr>
    </w:div>
    <w:div w:id="1126894954">
      <w:bodyDiv w:val="1"/>
      <w:marLeft w:val="0"/>
      <w:marRight w:val="0"/>
      <w:marTop w:val="0"/>
      <w:marBottom w:val="0"/>
      <w:divBdr>
        <w:top w:val="none" w:sz="0" w:space="0" w:color="auto"/>
        <w:left w:val="none" w:sz="0" w:space="0" w:color="auto"/>
        <w:bottom w:val="none" w:sz="0" w:space="0" w:color="auto"/>
        <w:right w:val="none" w:sz="0" w:space="0" w:color="auto"/>
      </w:divBdr>
    </w:div>
    <w:div w:id="1150440982">
      <w:bodyDiv w:val="1"/>
      <w:marLeft w:val="0"/>
      <w:marRight w:val="0"/>
      <w:marTop w:val="0"/>
      <w:marBottom w:val="0"/>
      <w:divBdr>
        <w:top w:val="none" w:sz="0" w:space="0" w:color="auto"/>
        <w:left w:val="none" w:sz="0" w:space="0" w:color="auto"/>
        <w:bottom w:val="none" w:sz="0" w:space="0" w:color="auto"/>
        <w:right w:val="none" w:sz="0" w:space="0" w:color="auto"/>
      </w:divBdr>
    </w:div>
    <w:div w:id="1214467938">
      <w:bodyDiv w:val="1"/>
      <w:marLeft w:val="0"/>
      <w:marRight w:val="0"/>
      <w:marTop w:val="0"/>
      <w:marBottom w:val="0"/>
      <w:divBdr>
        <w:top w:val="none" w:sz="0" w:space="0" w:color="auto"/>
        <w:left w:val="none" w:sz="0" w:space="0" w:color="auto"/>
        <w:bottom w:val="none" w:sz="0" w:space="0" w:color="auto"/>
        <w:right w:val="none" w:sz="0" w:space="0" w:color="auto"/>
      </w:divBdr>
    </w:div>
    <w:div w:id="1650789503">
      <w:bodyDiv w:val="1"/>
      <w:marLeft w:val="0"/>
      <w:marRight w:val="0"/>
      <w:marTop w:val="0"/>
      <w:marBottom w:val="0"/>
      <w:divBdr>
        <w:top w:val="none" w:sz="0" w:space="0" w:color="auto"/>
        <w:left w:val="none" w:sz="0" w:space="0" w:color="auto"/>
        <w:bottom w:val="none" w:sz="0" w:space="0" w:color="auto"/>
        <w:right w:val="none" w:sz="0" w:space="0" w:color="auto"/>
      </w:divBdr>
    </w:div>
    <w:div w:id="1761949154">
      <w:bodyDiv w:val="1"/>
      <w:marLeft w:val="0"/>
      <w:marRight w:val="0"/>
      <w:marTop w:val="0"/>
      <w:marBottom w:val="0"/>
      <w:divBdr>
        <w:top w:val="none" w:sz="0" w:space="0" w:color="auto"/>
        <w:left w:val="none" w:sz="0" w:space="0" w:color="auto"/>
        <w:bottom w:val="none" w:sz="0" w:space="0" w:color="auto"/>
        <w:right w:val="none" w:sz="0" w:space="0" w:color="auto"/>
      </w:divBdr>
      <w:divsChild>
        <w:div w:id="1711881857">
          <w:marLeft w:val="0"/>
          <w:marRight w:val="0"/>
          <w:marTop w:val="0"/>
          <w:marBottom w:val="0"/>
          <w:divBdr>
            <w:top w:val="none" w:sz="0" w:space="0" w:color="auto"/>
            <w:left w:val="none" w:sz="0" w:space="0" w:color="auto"/>
            <w:bottom w:val="none" w:sz="0" w:space="0" w:color="auto"/>
            <w:right w:val="none" w:sz="0" w:space="0" w:color="auto"/>
          </w:divBdr>
        </w:div>
      </w:divsChild>
    </w:div>
    <w:div w:id="1790390895">
      <w:bodyDiv w:val="1"/>
      <w:marLeft w:val="0"/>
      <w:marRight w:val="0"/>
      <w:marTop w:val="0"/>
      <w:marBottom w:val="0"/>
      <w:divBdr>
        <w:top w:val="none" w:sz="0" w:space="0" w:color="auto"/>
        <w:left w:val="none" w:sz="0" w:space="0" w:color="auto"/>
        <w:bottom w:val="none" w:sz="0" w:space="0" w:color="auto"/>
        <w:right w:val="none" w:sz="0" w:space="0" w:color="auto"/>
      </w:divBdr>
    </w:div>
    <w:div w:id="203071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fragedo-categories/fragedo" TargetMode="External"/><Relationship Id="rId13" Type="http://schemas.openxmlformats.org/officeDocument/2006/relationships/hyperlink" Target="https://marca-etica.rac.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povestea-papan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relatii.publice@transavia.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povestea-fragedo" TargetMode="External"/><Relationship Id="rId5" Type="http://schemas.openxmlformats.org/officeDocument/2006/relationships/webSettings" Target="webSettings.xml"/><Relationship Id="rId15" Type="http://schemas.openxmlformats.org/officeDocument/2006/relationships/hyperlink" Target="https://transavia.ro/" TargetMode="External"/><Relationship Id="rId10" Type="http://schemas.openxmlformats.org/officeDocument/2006/relationships/hyperlink" Target="https://www.fao.org/poultry-production-products/products-processing/poultry-in-human-nutrition/e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ransavia.ro/fragedo-categories/fragedo" TargetMode="External"/><Relationship Id="rId14" Type="http://schemas.openxmlformats.org/officeDocument/2006/relationships/hyperlink" Target="https://www.transavia.ro/files/Raport_Sustenabilitate_Transavia_202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722D8-86CF-4E71-BE85-3B71736B4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1158</Words>
  <Characters>6606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dc:creator>
  <cp:keywords/>
  <dc:description/>
  <cp:lastModifiedBy>Tulia Casvean</cp:lastModifiedBy>
  <cp:revision>6</cp:revision>
  <dcterms:created xsi:type="dcterms:W3CDTF">2023-11-12T09:24:00Z</dcterms:created>
  <dcterms:modified xsi:type="dcterms:W3CDTF">2023-11-20T16:09:00Z</dcterms:modified>
</cp:coreProperties>
</file>